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A" w:rsidRDefault="0099298A" w:rsidP="0099298A">
      <w:pPr>
        <w:widowControl/>
        <w:autoSpaceDE/>
        <w:adjustRightInd/>
        <w:spacing w:after="120"/>
        <w:jc w:val="center"/>
        <w:rPr>
          <w:rFonts w:eastAsiaTheme="minorEastAsia"/>
          <w:b/>
        </w:rPr>
      </w:pPr>
    </w:p>
    <w:p w:rsidR="006F1C49" w:rsidRPr="006F1C49" w:rsidRDefault="0099298A" w:rsidP="006F1C49">
      <w:pPr>
        <w:widowControl/>
        <w:autoSpaceDE/>
        <w:adjustRightInd/>
        <w:spacing w:after="120"/>
        <w:jc w:val="center"/>
        <w:rPr>
          <w:rFonts w:eastAsiaTheme="minorEastAsia"/>
          <w:b/>
          <w:lang w:val="en-US"/>
        </w:rPr>
      </w:pPr>
      <w:r w:rsidRPr="006F1C49">
        <w:rPr>
          <w:rFonts w:eastAsiaTheme="minorEastAsia"/>
          <w:b/>
          <w:lang w:val="en-US"/>
        </w:rPr>
        <w:t xml:space="preserve">                                                                               </w:t>
      </w:r>
      <w:r w:rsidR="006F1C49" w:rsidRPr="006F1C49">
        <w:rPr>
          <w:rFonts w:eastAsiaTheme="minorEastAsia"/>
          <w:b/>
          <w:lang w:val="en-US"/>
        </w:rPr>
        <w:t>"APPROVED"</w:t>
      </w:r>
    </w:p>
    <w:p w:rsidR="006F1C49" w:rsidRPr="006F1C49" w:rsidRDefault="006F1C49" w:rsidP="006F1C49">
      <w:pPr>
        <w:widowControl/>
        <w:autoSpaceDE/>
        <w:adjustRightInd/>
        <w:spacing w:after="120"/>
        <w:ind w:left="3600" w:firstLine="720"/>
        <w:jc w:val="center"/>
        <w:rPr>
          <w:rFonts w:eastAsiaTheme="minorEastAsia"/>
          <w:b/>
          <w:lang w:val="en-US"/>
        </w:rPr>
      </w:pPr>
      <w:r w:rsidRPr="006F1C49">
        <w:rPr>
          <w:rFonts w:eastAsiaTheme="minorEastAsia"/>
          <w:b/>
          <w:lang w:val="en-US"/>
        </w:rPr>
        <w:t>Dean of the International</w:t>
      </w:r>
    </w:p>
    <w:p w:rsidR="0099298A" w:rsidRPr="006F1C49" w:rsidRDefault="006F1C49" w:rsidP="006F1C49">
      <w:pPr>
        <w:widowControl/>
        <w:autoSpaceDE/>
        <w:adjustRightInd/>
        <w:spacing w:after="120"/>
        <w:jc w:val="right"/>
        <w:rPr>
          <w:rFonts w:eastAsiaTheme="minorEastAsia"/>
          <w:lang w:val="en-US"/>
        </w:rPr>
      </w:pPr>
      <w:r w:rsidRPr="006F1C49">
        <w:rPr>
          <w:rFonts w:eastAsiaTheme="minorEastAsia"/>
          <w:b/>
          <w:lang w:val="en-US"/>
        </w:rPr>
        <w:t xml:space="preserve">Faculty </w:t>
      </w:r>
      <w:proofErr w:type="spellStart"/>
      <w:r w:rsidRPr="006F1C49">
        <w:rPr>
          <w:rFonts w:eastAsiaTheme="minorEastAsia"/>
          <w:b/>
          <w:lang w:val="en-US"/>
        </w:rPr>
        <w:t>Nurkhodjaev</w:t>
      </w:r>
      <w:proofErr w:type="spellEnd"/>
      <w:r w:rsidRPr="006F1C49">
        <w:rPr>
          <w:rFonts w:eastAsiaTheme="minorEastAsia"/>
          <w:b/>
          <w:lang w:val="en-US"/>
        </w:rPr>
        <w:t xml:space="preserve"> S.N.</w:t>
      </w:r>
      <w:r w:rsidR="0099298A" w:rsidRPr="006F1C49">
        <w:rPr>
          <w:rFonts w:eastAsiaTheme="minorEastAsia"/>
          <w:lang w:val="en-US"/>
        </w:rPr>
        <w:t>________</w:t>
      </w:r>
    </w:p>
    <w:p w:rsidR="0099298A" w:rsidRPr="00672409" w:rsidRDefault="0099298A" w:rsidP="0099298A">
      <w:pPr>
        <w:widowControl/>
        <w:autoSpaceDE/>
        <w:adjustRightInd/>
        <w:spacing w:after="120"/>
        <w:rPr>
          <w:b/>
          <w:lang w:val="uz-Cyrl-UZ"/>
        </w:rPr>
      </w:pPr>
      <w:r w:rsidRPr="006F1C49">
        <w:rPr>
          <w:lang w:val="en-US"/>
        </w:rPr>
        <w:t xml:space="preserve">                                                                                     </w:t>
      </w:r>
      <w:r w:rsidR="006F1C49">
        <w:rPr>
          <w:lang w:val="en-US"/>
        </w:rPr>
        <w:tab/>
      </w:r>
      <w:r w:rsidRPr="00672409">
        <w:rPr>
          <w:b/>
          <w:lang w:val="en-US"/>
        </w:rPr>
        <w:t xml:space="preserve"> «___» _____________   </w:t>
      </w:r>
      <w:proofErr w:type="gramStart"/>
      <w:r w:rsidRPr="00672409">
        <w:rPr>
          <w:b/>
          <w:lang w:val="en-US"/>
        </w:rPr>
        <w:t xml:space="preserve">2020  </w:t>
      </w:r>
      <w:r w:rsidRPr="00672409">
        <w:rPr>
          <w:b/>
        </w:rPr>
        <w:t>г</w:t>
      </w:r>
      <w:proofErr w:type="gramEnd"/>
      <w:r w:rsidRPr="00672409">
        <w:rPr>
          <w:b/>
          <w:lang w:val="en-US"/>
        </w:rPr>
        <w:t>.</w:t>
      </w:r>
    </w:p>
    <w:p w:rsidR="0099298A" w:rsidRPr="00900C5D" w:rsidRDefault="0099298A" w:rsidP="0099298A">
      <w:pPr>
        <w:widowControl/>
        <w:autoSpaceDE/>
        <w:adjustRightInd/>
        <w:jc w:val="right"/>
        <w:rPr>
          <w:bCs/>
          <w:lang w:val="uz-Cyrl-UZ"/>
        </w:rPr>
      </w:pPr>
    </w:p>
    <w:p w:rsidR="006F1C49" w:rsidRPr="006F1C49" w:rsidRDefault="0099298A" w:rsidP="006F1C49">
      <w:pPr>
        <w:widowControl/>
        <w:autoSpaceDE/>
        <w:adjustRightInd/>
        <w:jc w:val="center"/>
        <w:rPr>
          <w:b/>
          <w:bCs/>
          <w:lang w:val="en-US"/>
        </w:rPr>
      </w:pPr>
      <w:r w:rsidRPr="006F1C49">
        <w:rPr>
          <w:b/>
          <w:bCs/>
          <w:lang w:val="en-US"/>
        </w:rPr>
        <w:t xml:space="preserve"> </w:t>
      </w:r>
      <w:r w:rsidR="006F1C49" w:rsidRPr="006F1C49">
        <w:rPr>
          <w:b/>
          <w:bCs/>
          <w:lang w:val="en-US"/>
        </w:rPr>
        <w:t>CALENDAR PLAN OF LECTURAL AND PRACTICAL CLASSES IN CLINICAL BIOCHEMISTRY FOR THE 2020-2021 ACADEMIC YEAR FOR STUDENTS</w:t>
      </w:r>
    </w:p>
    <w:p w:rsidR="006F1C49" w:rsidRPr="00220DD2" w:rsidRDefault="006F1C49" w:rsidP="006F1C49">
      <w:pPr>
        <w:widowControl/>
        <w:autoSpaceDE/>
        <w:adjustRightInd/>
        <w:jc w:val="center"/>
        <w:rPr>
          <w:b/>
          <w:bCs/>
          <w:lang w:val="en-US"/>
        </w:rPr>
      </w:pPr>
      <w:r w:rsidRPr="00220DD2">
        <w:rPr>
          <w:b/>
          <w:bCs/>
          <w:lang w:val="en-US"/>
        </w:rPr>
        <w:t>2 COURSES OF THE INTERNATIONAL FACULTY</w:t>
      </w:r>
    </w:p>
    <w:p w:rsidR="0099298A" w:rsidRDefault="006F1C49" w:rsidP="006F1C49">
      <w:pPr>
        <w:widowControl/>
        <w:autoSpaceDE/>
        <w:adjustRightInd/>
        <w:jc w:val="center"/>
        <w:rPr>
          <w:b/>
          <w:bCs/>
          <w:lang w:val="en-US"/>
        </w:rPr>
      </w:pPr>
      <w:r w:rsidRPr="00220DD2">
        <w:rPr>
          <w:b/>
          <w:bCs/>
          <w:lang w:val="en-US"/>
        </w:rPr>
        <w:t>III semester</w:t>
      </w:r>
    </w:p>
    <w:p w:rsidR="006F1C49" w:rsidRPr="006F1C49" w:rsidRDefault="006F1C49" w:rsidP="006F1C49">
      <w:pPr>
        <w:widowControl/>
        <w:autoSpaceDE/>
        <w:adjustRightInd/>
        <w:jc w:val="center"/>
        <w:rPr>
          <w:b/>
          <w:bCs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41"/>
        <w:gridCol w:w="989"/>
      </w:tblGrid>
      <w:tr w:rsidR="006F1C49" w:rsidRPr="006F1C49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9" w:rsidRPr="00900C5D" w:rsidRDefault="006F1C49">
            <w:pPr>
              <w:spacing w:line="276" w:lineRule="auto"/>
              <w:jc w:val="center"/>
              <w:rPr>
                <w:b/>
              </w:rPr>
            </w:pPr>
            <w:r w:rsidRPr="00900C5D">
              <w:rPr>
                <w:b/>
              </w:rPr>
              <w:t>№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9" w:rsidRPr="006F1C49" w:rsidRDefault="006F1C49" w:rsidP="006F1C49">
            <w:pPr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Lecture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content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Time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9" w:rsidRPr="006F1C49" w:rsidRDefault="006F1C49" w:rsidP="006F1C49">
            <w:pPr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Time</w:t>
            </w:r>
            <w:proofErr w:type="spellEnd"/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t>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</w:pPr>
            <w:r w:rsidRPr="006F1C49">
              <w:rPr>
                <w:lang w:val="en-US"/>
              </w:rPr>
              <w:t xml:space="preserve">Introduction to Clinical Biochemistry. Causes of diseases. Biological fluids: blood, urine, bile, cerebrospinal fluid, saliva, aspirates. </w:t>
            </w:r>
            <w:proofErr w:type="spellStart"/>
            <w:r w:rsidRPr="006F1C49">
              <w:t>Sampling</w:t>
            </w:r>
            <w:proofErr w:type="spellEnd"/>
            <w:r w:rsidRPr="006F1C49">
              <w:t xml:space="preserve">. </w:t>
            </w:r>
            <w:proofErr w:type="spellStart"/>
            <w:r w:rsidRPr="006F1C49">
              <w:t>Reference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levels</w:t>
            </w:r>
            <w:proofErr w:type="spellEnd"/>
            <w:r w:rsidRPr="006F1C49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</w:p>
          <w:p w:rsidR="0099298A" w:rsidRPr="006F1C49" w:rsidRDefault="006F1C49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h.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9" w:rsidRPr="006F1C49" w:rsidRDefault="006F1C49" w:rsidP="006F1C49">
            <w:pPr>
              <w:spacing w:line="276" w:lineRule="auto"/>
              <w:ind w:left="885" w:hanging="885"/>
              <w:rPr>
                <w:lang w:val="en-US"/>
              </w:rPr>
            </w:pPr>
            <w:r w:rsidRPr="006F1C49">
              <w:rPr>
                <w:lang w:val="en-US"/>
              </w:rPr>
              <w:t>Blood: composition, significance, possibilities of use in diagnostic</w:t>
            </w:r>
          </w:p>
          <w:p w:rsidR="0099298A" w:rsidRPr="00900C5D" w:rsidRDefault="006F1C49" w:rsidP="006F1C49">
            <w:pPr>
              <w:spacing w:line="276" w:lineRule="auto"/>
              <w:ind w:left="885" w:hanging="885"/>
            </w:pPr>
            <w:proofErr w:type="spellStart"/>
            <w:r>
              <w:t>purposes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="0099298A" w:rsidRPr="00900C5D">
              <w:t>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49" w:rsidRPr="006F1C49" w:rsidRDefault="006F1C49" w:rsidP="006F1C49">
            <w:pPr>
              <w:spacing w:line="276" w:lineRule="auto"/>
              <w:ind w:left="823" w:hanging="823"/>
              <w:rPr>
                <w:lang w:val="en-US"/>
              </w:rPr>
            </w:pPr>
            <w:r w:rsidRPr="006F1C49">
              <w:rPr>
                <w:lang w:val="en-US"/>
              </w:rPr>
              <w:t>Urine: composition, significance, possibilities of use in diagnostic</w:t>
            </w:r>
          </w:p>
          <w:p w:rsidR="0099298A" w:rsidRPr="00900C5D" w:rsidRDefault="006F1C49" w:rsidP="006F1C49">
            <w:pPr>
              <w:spacing w:line="276" w:lineRule="auto"/>
              <w:ind w:left="823" w:hanging="823"/>
            </w:pPr>
            <w:proofErr w:type="spellStart"/>
            <w:r>
              <w:t>purposes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="0099298A" w:rsidRPr="00900C5D">
              <w:t>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6F1C49" w:rsidRDefault="006F1C49">
            <w:pPr>
              <w:spacing w:line="276" w:lineRule="auto"/>
              <w:rPr>
                <w:lang w:val="en-US"/>
              </w:rPr>
            </w:pPr>
            <w:r w:rsidRPr="006F1C49">
              <w:rPr>
                <w:lang w:val="uz-Cyrl-UZ"/>
              </w:rPr>
              <w:t>Bile, cerebrospinal fluid, saliva: composition, significance, possibilities of use for diagnostic purposes.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="0099298A" w:rsidRPr="00900C5D">
              <w:t>.</w:t>
            </w:r>
          </w:p>
        </w:tc>
      </w:tr>
      <w:tr w:rsidR="0099298A" w:rsidRPr="00900C5D" w:rsidTr="00900C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  <w:rPr>
                <w:lang w:val="uz-Cyrl-UZ"/>
              </w:rPr>
            </w:pPr>
            <w:r w:rsidRPr="00900C5D">
              <w:rPr>
                <w:lang w:val="uz-Cyrl-UZ"/>
              </w:rP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6F1C49" w:rsidRDefault="006F1C49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Changes in blood biochemical parameters in various diseases.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="0099298A" w:rsidRPr="00900C5D">
              <w:t xml:space="preserve">.                                                                </w:t>
            </w:r>
          </w:p>
        </w:tc>
      </w:tr>
      <w:tr w:rsidR="0099298A" w:rsidRPr="00900C5D" w:rsidTr="00900C5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widowControl/>
              <w:autoSpaceDE/>
              <w:adjustRightInd/>
              <w:spacing w:line="276" w:lineRule="auto"/>
              <w:jc w:val="center"/>
            </w:pPr>
            <w:r w:rsidRPr="00900C5D">
              <w:rPr>
                <w:lang w:val="uz-Cyrl-UZ"/>
              </w:rPr>
              <w:t>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spacing w:line="276" w:lineRule="auto"/>
              <w:jc w:val="both"/>
            </w:pPr>
            <w:proofErr w:type="spellStart"/>
            <w:r w:rsidRPr="006F1C49">
              <w:t>Enzymology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in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clinical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medicine</w:t>
            </w:r>
            <w:proofErr w:type="spellEnd"/>
            <w:r w:rsidRPr="006F1C49"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="0099298A" w:rsidRPr="00900C5D">
              <w:t>.</w:t>
            </w:r>
          </w:p>
        </w:tc>
      </w:tr>
      <w:tr w:rsidR="0099298A" w:rsidRPr="00900C5D" w:rsidTr="00900C5D">
        <w:trPr>
          <w:trHeight w:val="416"/>
        </w:trPr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 w:rsidRPr="006F1C49">
              <w:rPr>
                <w:b/>
              </w:rPr>
              <w:t>TOTAL: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 w:rsidP="00900C5D">
            <w:pPr>
              <w:tabs>
                <w:tab w:val="num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>
              <w:rPr>
                <w:b/>
                <w:lang w:val="en-US"/>
              </w:rPr>
              <w:t>h</w:t>
            </w:r>
            <w:r w:rsidR="0099298A" w:rsidRPr="00900C5D">
              <w:rPr>
                <w:b/>
              </w:rPr>
              <w:t>.</w:t>
            </w:r>
          </w:p>
        </w:tc>
      </w:tr>
    </w:tbl>
    <w:p w:rsidR="0099298A" w:rsidRPr="00900C5D" w:rsidRDefault="0099298A" w:rsidP="00900C5D">
      <w:pPr>
        <w:rPr>
          <w:b/>
          <w:lang w:val="en-US"/>
        </w:rPr>
      </w:pPr>
    </w:p>
    <w:p w:rsidR="0099298A" w:rsidRDefault="006F1C49" w:rsidP="0099298A">
      <w:pPr>
        <w:ind w:left="720"/>
        <w:jc w:val="center"/>
        <w:rPr>
          <w:b/>
          <w:lang w:val="en-US"/>
        </w:rPr>
      </w:pPr>
      <w:r w:rsidRPr="006F1C49">
        <w:rPr>
          <w:b/>
          <w:lang w:val="uz-Cyrl-UZ"/>
        </w:rPr>
        <w:t>CONTENT OF PRACTICAL EXERCISES</w:t>
      </w:r>
    </w:p>
    <w:p w:rsidR="006F1C49" w:rsidRPr="006F1C49" w:rsidRDefault="006F1C49" w:rsidP="0099298A">
      <w:pPr>
        <w:ind w:left="720"/>
        <w:jc w:val="center"/>
        <w:rPr>
          <w:b/>
          <w:lang w:val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9"/>
        <w:gridCol w:w="851"/>
      </w:tblGrid>
      <w:tr w:rsidR="0099298A" w:rsidRPr="00900C5D" w:rsidTr="00220DD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99298A">
            <w:pPr>
              <w:spacing w:line="276" w:lineRule="auto"/>
            </w:pPr>
            <w:r w:rsidRPr="00900C5D">
              <w:rPr>
                <w:b/>
              </w:rPr>
              <w:t xml:space="preserve">№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8A" w:rsidRPr="00900C5D" w:rsidRDefault="006F1C4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Lesson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topic</w:t>
            </w:r>
            <w:proofErr w:type="spellEnd"/>
            <w:r w:rsidRPr="006F1C49">
              <w:rPr>
                <w:b/>
              </w:rPr>
              <w:t xml:space="preserve"> </w:t>
            </w:r>
            <w:proofErr w:type="spellStart"/>
            <w:r w:rsidRPr="006F1C49">
              <w:rPr>
                <w:b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A" w:rsidRPr="00900C5D" w:rsidRDefault="006F1C49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F1C49">
              <w:rPr>
                <w:b/>
              </w:rPr>
              <w:t>Time</w:t>
            </w:r>
            <w:proofErr w:type="spellEnd"/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caps/>
                <w:lang w:val="en-US"/>
              </w:rPr>
            </w:pPr>
            <w:r w:rsidRPr="006F1C49">
              <w:rPr>
                <w:lang w:val="uz-Cyrl-UZ"/>
              </w:rPr>
              <w:t>Introduction to clinical biochemistry. Work safety in a chemical laboratory.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220DD2" w:rsidRDefault="00220DD2" w:rsidP="00296AF4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</w:p>
          <w:p w:rsidR="00220DD2" w:rsidRPr="006F1C49" w:rsidRDefault="00220DD2" w:rsidP="00296AF4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h.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autoSpaceDE/>
              <w:adjustRightInd/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Body fluids. Familiarization with laboratory glassware and measuring liquids in them.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Blood: blood cells and fluid.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Familiarization with glass and automatic pipettes.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uz-Cyrl-UZ"/>
              </w:rPr>
              <w:t>Blood: proteins, organic and inorganic substances.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 xml:space="preserve">.                                                                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uz-Cyrl-UZ"/>
              </w:rPr>
              <w:t>Measuring equipment: scales and measurements on them.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</w:pPr>
            <w:proofErr w:type="spellStart"/>
            <w:r w:rsidRPr="006F1C49">
              <w:t>Urine</w:t>
            </w:r>
            <w:proofErr w:type="spellEnd"/>
            <w:r w:rsidRPr="006F1C49">
              <w:t xml:space="preserve">: </w:t>
            </w:r>
            <w:proofErr w:type="spellStart"/>
            <w:r w:rsidRPr="006F1C49">
              <w:t>education</w:t>
            </w:r>
            <w:proofErr w:type="spellEnd"/>
            <w:r w:rsidRPr="006F1C49">
              <w:t xml:space="preserve">, </w:t>
            </w:r>
            <w:proofErr w:type="spellStart"/>
            <w:r w:rsidRPr="006F1C49">
              <w:t>composition</w:t>
            </w:r>
            <w:proofErr w:type="spellEnd"/>
            <w:r w:rsidRPr="006F1C4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 w:rsidP="00220DD2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h.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uz-Cyrl-UZ"/>
              </w:rPr>
              <w:t>Work on a pH meter.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Urine: normal and abnormal component</w:t>
            </w:r>
            <w:bookmarkStart w:id="0" w:name="_GoBack"/>
            <w:bookmarkEnd w:id="0"/>
            <w:r w:rsidRPr="006F1C49">
              <w:rPr>
                <w:lang w:val="en-US"/>
              </w:rPr>
              <w:t>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</w:pPr>
            <w:r w:rsidRPr="006F1C49">
              <w:t xml:space="preserve">PHAN </w:t>
            </w:r>
            <w:proofErr w:type="spellStart"/>
            <w:r w:rsidRPr="006F1C49">
              <w:t>strips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</w:pPr>
            <w:proofErr w:type="spellStart"/>
            <w:r w:rsidRPr="006F1C49">
              <w:t>Bile</w:t>
            </w:r>
            <w:proofErr w:type="spellEnd"/>
            <w:r w:rsidRPr="006F1C49">
              <w:t xml:space="preserve">: </w:t>
            </w:r>
            <w:proofErr w:type="spellStart"/>
            <w:r w:rsidRPr="006F1C49">
              <w:t>education</w:t>
            </w:r>
            <w:proofErr w:type="spellEnd"/>
            <w:r w:rsidRPr="006F1C49">
              <w:t xml:space="preserve">, </w:t>
            </w:r>
            <w:proofErr w:type="spellStart"/>
            <w:r w:rsidRPr="006F1C49">
              <w:t>composition</w:t>
            </w:r>
            <w:proofErr w:type="spellEnd"/>
            <w:r w:rsidRPr="006F1C4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 xml:space="preserve">.                                                                </w:t>
            </w:r>
          </w:p>
        </w:tc>
      </w:tr>
      <w:tr w:rsidR="00220DD2" w:rsidRPr="00900C5D" w:rsidTr="00220DD2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</w:pPr>
            <w:proofErr w:type="spellStart"/>
            <w:r w:rsidRPr="006F1C49">
              <w:t>Photoelectric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colorimeter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operation</w:t>
            </w:r>
            <w:proofErr w:type="spellEnd"/>
            <w:r w:rsidRPr="006F1C4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  <w:rPr>
                <w:lang w:val="uz-Cyrl-UZ"/>
              </w:rPr>
            </w:pPr>
            <w:proofErr w:type="spellStart"/>
            <w:r w:rsidRPr="006F1C49">
              <w:t>Bile</w:t>
            </w:r>
            <w:proofErr w:type="spellEnd"/>
            <w:r w:rsidRPr="006F1C49">
              <w:t xml:space="preserve">: </w:t>
            </w:r>
            <w:proofErr w:type="spellStart"/>
            <w:r w:rsidRPr="006F1C49">
              <w:t>pathological</w:t>
            </w:r>
            <w:proofErr w:type="spellEnd"/>
            <w:r w:rsidRPr="006F1C49">
              <w:t xml:space="preserve"> </w:t>
            </w:r>
            <w:proofErr w:type="spellStart"/>
            <w:r w:rsidRPr="006F1C49">
              <w:t>aspects</w:t>
            </w:r>
            <w:proofErr w:type="spellEnd"/>
            <w:r w:rsidRPr="006F1C4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 w:rsidP="00220DD2">
            <w:pPr>
              <w:widowControl/>
              <w:autoSpaceDE/>
              <w:adjustRightInd/>
              <w:spacing w:line="276" w:lineRule="auto"/>
              <w:jc w:val="center"/>
              <w:rPr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h.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The work of the spectrophotometer.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jc w:val="both"/>
              <w:rPr>
                <w:lang w:val="en-US"/>
              </w:rPr>
            </w:pPr>
            <w:r w:rsidRPr="006F1C49">
              <w:rPr>
                <w:lang w:val="en-US"/>
              </w:rPr>
              <w:t>Cerebrospinal fluid, saliva: formation, composition. Qualitative determination of salivary amylase.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both"/>
              <w:rPr>
                <w:lang w:val="uz-Cyrl-UZ"/>
              </w:rPr>
            </w:pPr>
            <w:r w:rsidRPr="006F1C49">
              <w:rPr>
                <w:lang w:val="uz-Cyrl-UZ"/>
              </w:rPr>
              <w:t>Acid-base balance.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rPr>
                <w:lang w:val="en-US"/>
              </w:rPr>
            </w:pPr>
            <w:r w:rsidRPr="006F1C49">
              <w:rPr>
                <w:lang w:val="en-US"/>
              </w:rPr>
              <w:t>Biochemical parameters of blood for various diseases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 xml:space="preserve">.                                                                </w:t>
            </w:r>
          </w:p>
        </w:tc>
      </w:tr>
      <w:tr w:rsidR="00220DD2" w:rsidRPr="00900C5D" w:rsidTr="00220D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2" w:rsidRPr="00900C5D" w:rsidRDefault="00220DD2" w:rsidP="00741DCE">
            <w:pPr>
              <w:numPr>
                <w:ilvl w:val="0"/>
                <w:numId w:val="1"/>
              </w:numPr>
              <w:autoSpaceDE/>
              <w:adjustRightInd/>
              <w:spacing w:line="276" w:lineRule="auto"/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6F1C49" w:rsidRDefault="00220DD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</w:t>
            </w:r>
            <w:r w:rsidRPr="006F1C49">
              <w:rPr>
                <w:bCs/>
                <w:lang w:val="en-US"/>
              </w:rPr>
              <w:t>ffset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296AF4">
            <w:pPr>
              <w:widowControl/>
              <w:autoSpaceDE/>
              <w:adjustRightInd/>
              <w:spacing w:line="276" w:lineRule="auto"/>
              <w:jc w:val="center"/>
            </w:pPr>
            <w:r>
              <w:t xml:space="preserve">2 </w:t>
            </w:r>
            <w:r>
              <w:rPr>
                <w:lang w:val="en-US"/>
              </w:rPr>
              <w:t>h</w:t>
            </w:r>
            <w:r w:rsidRPr="00900C5D">
              <w:t>.</w:t>
            </w:r>
          </w:p>
        </w:tc>
      </w:tr>
      <w:tr w:rsidR="00220DD2" w:rsidRPr="00900C5D" w:rsidTr="00220DD2"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>
            <w:pPr>
              <w:spacing w:line="276" w:lineRule="auto"/>
              <w:jc w:val="center"/>
              <w:rPr>
                <w:b/>
                <w:bCs/>
              </w:rPr>
            </w:pPr>
            <w:r w:rsidRPr="006F1C49">
              <w:rPr>
                <w:b/>
              </w:rPr>
              <w:t>TOTAL: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D2" w:rsidRPr="00900C5D" w:rsidRDefault="00220DD2" w:rsidP="00900C5D">
            <w:pPr>
              <w:spacing w:line="276" w:lineRule="auto"/>
              <w:jc w:val="center"/>
              <w:rPr>
                <w:b/>
                <w:bCs/>
              </w:rPr>
            </w:pPr>
            <w:r w:rsidRPr="00900C5D">
              <w:rPr>
                <w:b/>
                <w:bCs/>
              </w:rPr>
              <w:t>36 ч.</w:t>
            </w:r>
          </w:p>
        </w:tc>
      </w:tr>
    </w:tbl>
    <w:p w:rsidR="0099298A" w:rsidRPr="00900C5D" w:rsidRDefault="0099298A" w:rsidP="0099298A">
      <w:pPr>
        <w:tabs>
          <w:tab w:val="num" w:pos="5400"/>
        </w:tabs>
        <w:jc w:val="both"/>
      </w:pPr>
    </w:p>
    <w:p w:rsidR="0099298A" w:rsidRPr="00900C5D" w:rsidRDefault="0099298A" w:rsidP="0099298A"/>
    <w:p w:rsidR="0099298A" w:rsidRPr="006F1C49" w:rsidRDefault="006F1C49" w:rsidP="006F1C49">
      <w:pPr>
        <w:jc w:val="center"/>
        <w:rPr>
          <w:lang w:val="en-US"/>
        </w:rPr>
      </w:pPr>
      <w:proofErr w:type="gramStart"/>
      <w:r w:rsidRPr="006F1C49">
        <w:rPr>
          <w:b/>
          <w:lang w:val="en-US"/>
        </w:rPr>
        <w:t>Head of the department, prof.</w:t>
      </w:r>
      <w:proofErr w:type="gramEnd"/>
      <w:r w:rsidRPr="006F1C49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                        </w:t>
      </w:r>
      <w:r w:rsidRPr="006F1C49">
        <w:rPr>
          <w:b/>
          <w:lang w:val="en-US"/>
        </w:rPr>
        <w:t xml:space="preserve">N.M. </w:t>
      </w:r>
      <w:proofErr w:type="spellStart"/>
      <w:r w:rsidRPr="006F1C49">
        <w:rPr>
          <w:b/>
          <w:lang w:val="en-US"/>
        </w:rPr>
        <w:t>Yuldashev</w:t>
      </w:r>
      <w:proofErr w:type="spellEnd"/>
    </w:p>
    <w:p w:rsidR="00906D54" w:rsidRPr="006F1C49" w:rsidRDefault="00906D54">
      <w:pPr>
        <w:rPr>
          <w:lang w:val="en-US"/>
        </w:rPr>
      </w:pPr>
    </w:p>
    <w:sectPr w:rsidR="00906D54" w:rsidRPr="006F1C49" w:rsidSect="00900C5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F7"/>
    <w:multiLevelType w:val="hybridMultilevel"/>
    <w:tmpl w:val="532C14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AD"/>
    <w:rsid w:val="00220DD2"/>
    <w:rsid w:val="00672409"/>
    <w:rsid w:val="006F1C49"/>
    <w:rsid w:val="00900C5D"/>
    <w:rsid w:val="00906D54"/>
    <w:rsid w:val="0099298A"/>
    <w:rsid w:val="00B37EAD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2020-08-31T12:42:00Z</dcterms:created>
  <dcterms:modified xsi:type="dcterms:W3CDTF">2020-08-31T14:15:00Z</dcterms:modified>
</cp:coreProperties>
</file>