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A" w:rsidRDefault="0099298A" w:rsidP="0099298A">
      <w:pPr>
        <w:widowControl/>
        <w:autoSpaceDE/>
        <w:adjustRightInd/>
        <w:spacing w:after="120"/>
        <w:jc w:val="center"/>
        <w:rPr>
          <w:rFonts w:eastAsiaTheme="minorEastAsia"/>
          <w:b/>
        </w:rPr>
      </w:pPr>
    </w:p>
    <w:p w:rsidR="0099298A" w:rsidRPr="00900C5D" w:rsidRDefault="0099298A" w:rsidP="0099298A">
      <w:pPr>
        <w:widowControl/>
        <w:autoSpaceDE/>
        <w:adjustRightInd/>
        <w:spacing w:after="120"/>
        <w:jc w:val="center"/>
        <w:rPr>
          <w:rFonts w:eastAsiaTheme="minorEastAsia"/>
          <w:b/>
        </w:rPr>
      </w:pPr>
      <w:r w:rsidRPr="00900C5D">
        <w:rPr>
          <w:rFonts w:eastAsiaTheme="minorEastAsia"/>
          <w:b/>
        </w:rPr>
        <w:t xml:space="preserve">                                                                               «УТВЕРЖДАЮ»</w:t>
      </w:r>
    </w:p>
    <w:p w:rsidR="0099298A" w:rsidRPr="00900C5D" w:rsidRDefault="0099298A" w:rsidP="0099298A">
      <w:pPr>
        <w:widowControl/>
        <w:autoSpaceDE/>
        <w:adjustRightInd/>
        <w:spacing w:after="120"/>
        <w:rPr>
          <w:rFonts w:eastAsiaTheme="minorEastAsia"/>
        </w:rPr>
      </w:pPr>
      <w:r w:rsidRPr="00900C5D">
        <w:rPr>
          <w:rFonts w:eastAsiaTheme="minorEastAsia"/>
        </w:rPr>
        <w:t xml:space="preserve">                                                                                        Декан </w:t>
      </w:r>
      <w:proofErr w:type="gramStart"/>
      <w:r w:rsidRPr="00900C5D">
        <w:rPr>
          <w:rFonts w:eastAsiaTheme="minorEastAsia"/>
        </w:rPr>
        <w:t>международного</w:t>
      </w:r>
      <w:proofErr w:type="gramEnd"/>
    </w:p>
    <w:p w:rsidR="0099298A" w:rsidRPr="00900C5D" w:rsidRDefault="0099298A" w:rsidP="0099298A">
      <w:pPr>
        <w:widowControl/>
        <w:autoSpaceDE/>
        <w:adjustRightInd/>
        <w:spacing w:after="120"/>
        <w:rPr>
          <w:rFonts w:eastAsiaTheme="minorEastAsia"/>
        </w:rPr>
      </w:pPr>
      <w:r w:rsidRPr="00900C5D">
        <w:rPr>
          <w:rFonts w:eastAsiaTheme="minorEastAsia"/>
        </w:rPr>
        <w:t xml:space="preserve">                                                                                       факультета </w:t>
      </w:r>
      <w:proofErr w:type="spellStart"/>
      <w:r w:rsidRPr="00900C5D">
        <w:rPr>
          <w:rFonts w:eastAsiaTheme="minorEastAsia"/>
        </w:rPr>
        <w:t>Нурходжаев</w:t>
      </w:r>
      <w:proofErr w:type="spellEnd"/>
      <w:r w:rsidRPr="00900C5D">
        <w:rPr>
          <w:rFonts w:eastAsiaTheme="minorEastAsia"/>
        </w:rPr>
        <w:t xml:space="preserve"> С.Н.________</w:t>
      </w:r>
    </w:p>
    <w:p w:rsidR="0099298A" w:rsidRPr="00900C5D" w:rsidRDefault="0099298A" w:rsidP="0099298A">
      <w:pPr>
        <w:widowControl/>
        <w:autoSpaceDE/>
        <w:adjustRightInd/>
        <w:spacing w:after="120"/>
        <w:rPr>
          <w:lang w:val="uz-Cyrl-UZ"/>
        </w:rPr>
      </w:pPr>
      <w:r w:rsidRPr="00900C5D">
        <w:t xml:space="preserve">                                                                                      «___» _____________   2020  г.</w:t>
      </w:r>
    </w:p>
    <w:p w:rsidR="0099298A" w:rsidRPr="00900C5D" w:rsidRDefault="0099298A" w:rsidP="0099298A">
      <w:pPr>
        <w:widowControl/>
        <w:autoSpaceDE/>
        <w:adjustRightInd/>
        <w:jc w:val="right"/>
        <w:rPr>
          <w:bCs/>
          <w:lang w:val="uz-Cyrl-UZ"/>
        </w:rPr>
      </w:pPr>
    </w:p>
    <w:p w:rsidR="0099298A" w:rsidRPr="00900C5D" w:rsidRDefault="0099298A" w:rsidP="0099298A">
      <w:pPr>
        <w:widowControl/>
        <w:autoSpaceDE/>
        <w:adjustRightInd/>
        <w:jc w:val="center"/>
        <w:rPr>
          <w:b/>
          <w:bCs/>
        </w:rPr>
      </w:pPr>
      <w:r w:rsidRPr="00900C5D">
        <w:rPr>
          <w:b/>
          <w:bCs/>
        </w:rPr>
        <w:t xml:space="preserve"> КАЛЕНДАРНЫЙ ПЛАН ЛЕКЦИОННЫХ И ПРАКТИЧЕСКИХ  ЗАНЯТИЙ ПО КЛИНИЧЕСКОЙ БИОХИМИИ НА 2020-2021 УЧЕБНЫЙ ГОД </w:t>
      </w:r>
      <w:r w:rsidRPr="00900C5D">
        <w:rPr>
          <w:b/>
          <w:bCs/>
          <w:lang w:val="uz-Cyrl-UZ"/>
        </w:rPr>
        <w:t xml:space="preserve">ДЛЯ </w:t>
      </w:r>
      <w:r w:rsidRPr="00900C5D">
        <w:rPr>
          <w:b/>
          <w:bCs/>
        </w:rPr>
        <w:t xml:space="preserve">СТУДЕНТОВ </w:t>
      </w:r>
    </w:p>
    <w:p w:rsidR="0099298A" w:rsidRPr="00900C5D" w:rsidRDefault="0099298A" w:rsidP="0099298A">
      <w:pPr>
        <w:widowControl/>
        <w:autoSpaceDE/>
        <w:adjustRightInd/>
        <w:jc w:val="center"/>
        <w:rPr>
          <w:b/>
          <w:bCs/>
        </w:rPr>
      </w:pPr>
      <w:r w:rsidRPr="00900C5D">
        <w:rPr>
          <w:b/>
          <w:bCs/>
        </w:rPr>
        <w:t xml:space="preserve">2 КУРСА МЕЖДУНАРОДНОГО </w:t>
      </w:r>
      <w:r w:rsidRPr="00900C5D">
        <w:rPr>
          <w:b/>
          <w:bCs/>
          <w:lang w:val="uz-Cyrl-UZ"/>
        </w:rPr>
        <w:t xml:space="preserve"> </w:t>
      </w:r>
      <w:r w:rsidRPr="00900C5D">
        <w:rPr>
          <w:b/>
          <w:bCs/>
        </w:rPr>
        <w:t xml:space="preserve">ФАКУЛЬТЕТА </w:t>
      </w:r>
    </w:p>
    <w:p w:rsidR="0099298A" w:rsidRPr="00900C5D" w:rsidRDefault="0099298A" w:rsidP="0099298A">
      <w:pPr>
        <w:widowControl/>
        <w:autoSpaceDE/>
        <w:adjustRightInd/>
        <w:jc w:val="center"/>
        <w:rPr>
          <w:b/>
          <w:bCs/>
        </w:rPr>
      </w:pPr>
      <w:r w:rsidRPr="00900C5D">
        <w:rPr>
          <w:b/>
          <w:bCs/>
          <w:lang w:val="en-US"/>
        </w:rPr>
        <w:t>III</w:t>
      </w:r>
      <w:r w:rsidRPr="00900C5D">
        <w:rPr>
          <w:b/>
          <w:bCs/>
        </w:rPr>
        <w:t xml:space="preserve"> семестр</w:t>
      </w:r>
    </w:p>
    <w:p w:rsidR="0099298A" w:rsidRPr="00900C5D" w:rsidRDefault="0099298A" w:rsidP="0099298A">
      <w:pPr>
        <w:widowControl/>
        <w:autoSpaceDE/>
        <w:adjustRightInd/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41"/>
        <w:gridCol w:w="989"/>
      </w:tblGrid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  <w:rPr>
                <w:b/>
              </w:rPr>
            </w:pPr>
            <w:r w:rsidRPr="00900C5D">
              <w:rPr>
                <w:b/>
              </w:rPr>
              <w:t>№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  <w:rPr>
                <w:b/>
              </w:rPr>
            </w:pPr>
            <w:r w:rsidRPr="00900C5D">
              <w:rPr>
                <w:b/>
              </w:rPr>
              <w:t>Содержание лекции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  <w:rPr>
                <w:b/>
              </w:rPr>
            </w:pPr>
            <w:r w:rsidRPr="00900C5D">
              <w:rPr>
                <w:b/>
              </w:rPr>
              <w:t>Время</w:t>
            </w:r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t>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</w:pPr>
            <w:r w:rsidRPr="00900C5D">
              <w:t xml:space="preserve">Введение в клиническую биохимию. Причины заболеваний. Биологические жидкости: кровь, моча, жёлчь, </w:t>
            </w:r>
            <w:proofErr w:type="spellStart"/>
            <w:proofErr w:type="gramStart"/>
            <w:r w:rsidRPr="00900C5D">
              <w:t>цереброспиналь-ная</w:t>
            </w:r>
            <w:proofErr w:type="spellEnd"/>
            <w:proofErr w:type="gramEnd"/>
            <w:r w:rsidRPr="00900C5D">
              <w:t xml:space="preserve"> жидкость, слюна, аспираты. Взятие пробы. </w:t>
            </w:r>
            <w:proofErr w:type="spellStart"/>
            <w:r w:rsidRPr="00900C5D">
              <w:t>Референтные</w:t>
            </w:r>
            <w:proofErr w:type="spellEnd"/>
            <w:r w:rsidRPr="00900C5D">
              <w:t xml:space="preserve"> уровни.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</w:p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  <w:rPr>
                <w:lang w:val="uz-Cyrl-UZ"/>
              </w:rPr>
            </w:pPr>
            <w:r w:rsidRPr="00900C5D">
              <w:rPr>
                <w:lang w:val="uz-Cyrl-UZ"/>
              </w:rPr>
              <w:t>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5D" w:rsidRPr="00900C5D" w:rsidRDefault="0099298A">
            <w:pPr>
              <w:spacing w:line="276" w:lineRule="auto"/>
              <w:ind w:left="885" w:hanging="885"/>
            </w:pPr>
            <w:r w:rsidRPr="00900C5D">
              <w:t xml:space="preserve">Кровь: состав, значение, возможности использования в </w:t>
            </w:r>
            <w:proofErr w:type="gramStart"/>
            <w:r w:rsidRPr="00900C5D">
              <w:t>диагностических</w:t>
            </w:r>
            <w:proofErr w:type="gramEnd"/>
          </w:p>
          <w:p w:rsidR="0099298A" w:rsidRPr="00900C5D" w:rsidRDefault="0099298A">
            <w:pPr>
              <w:spacing w:line="276" w:lineRule="auto"/>
              <w:ind w:left="885" w:hanging="885"/>
            </w:pPr>
            <w:proofErr w:type="gramStart"/>
            <w:r w:rsidRPr="00900C5D">
              <w:t>целях</w:t>
            </w:r>
            <w:proofErr w:type="gramEnd"/>
            <w:r w:rsidRPr="00900C5D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  <w:rPr>
                <w:lang w:val="uz-Cyrl-UZ"/>
              </w:rPr>
            </w:pPr>
            <w:r w:rsidRPr="00900C5D">
              <w:rPr>
                <w:lang w:val="uz-Cyrl-UZ"/>
              </w:rPr>
              <w:t>3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5D" w:rsidRPr="00900C5D" w:rsidRDefault="0099298A">
            <w:pPr>
              <w:spacing w:line="276" w:lineRule="auto"/>
              <w:ind w:left="823" w:hanging="823"/>
            </w:pPr>
            <w:r w:rsidRPr="00900C5D">
              <w:t xml:space="preserve">Моча: состав, значение, возможности </w:t>
            </w:r>
            <w:r w:rsidR="00900C5D">
              <w:t xml:space="preserve">использования в </w:t>
            </w:r>
            <w:proofErr w:type="gramStart"/>
            <w:r w:rsidR="00900C5D">
              <w:t>диагностических</w:t>
            </w:r>
            <w:proofErr w:type="gramEnd"/>
          </w:p>
          <w:p w:rsidR="0099298A" w:rsidRPr="00900C5D" w:rsidRDefault="0099298A">
            <w:pPr>
              <w:spacing w:line="276" w:lineRule="auto"/>
              <w:ind w:left="823" w:hanging="823"/>
            </w:pPr>
            <w:proofErr w:type="gramStart"/>
            <w:r w:rsidRPr="00900C5D">
              <w:t>целях</w:t>
            </w:r>
            <w:proofErr w:type="gramEnd"/>
            <w:r w:rsidRPr="00900C5D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  <w:rPr>
                <w:lang w:val="uz-Cyrl-UZ"/>
              </w:rPr>
            </w:pPr>
            <w:r w:rsidRPr="00900C5D">
              <w:rPr>
                <w:lang w:val="uz-Cyrl-UZ"/>
              </w:rPr>
              <w:t>4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</w:pPr>
            <w:r w:rsidRPr="00900C5D">
              <w:rPr>
                <w:lang w:val="uz-Cyrl-UZ"/>
              </w:rPr>
              <w:t xml:space="preserve">Жёлчь, спинномозговая жидкость, слюна: </w:t>
            </w:r>
            <w:r w:rsidRPr="00900C5D">
              <w:t>состав, значение, возможности использования в диагностических целях.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  <w:rPr>
                <w:lang w:val="uz-Cyrl-UZ"/>
              </w:rPr>
            </w:pPr>
            <w:r w:rsidRPr="00900C5D">
              <w:rPr>
                <w:lang w:val="uz-Cyrl-UZ"/>
              </w:rPr>
              <w:t>5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 xml:space="preserve">Изменение биохимических показателей крови при различных заболеваниях.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t xml:space="preserve">2 ч.                                                                </w:t>
            </w:r>
          </w:p>
        </w:tc>
      </w:tr>
      <w:tr w:rsidR="0099298A" w:rsidRPr="00900C5D" w:rsidTr="00900C5D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rPr>
                <w:lang w:val="uz-Cyrl-UZ"/>
              </w:rPr>
              <w:t>6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 xml:space="preserve">Энзимология в клинической медицине.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00C5D">
        <w:trPr>
          <w:trHeight w:val="416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  <w:rPr>
                <w:b/>
              </w:rPr>
            </w:pPr>
            <w:r w:rsidRPr="00900C5D">
              <w:rPr>
                <w:b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 w:rsidP="00900C5D">
            <w:pPr>
              <w:tabs>
                <w:tab w:val="num" w:pos="5400"/>
              </w:tabs>
              <w:spacing w:line="276" w:lineRule="auto"/>
              <w:jc w:val="center"/>
              <w:rPr>
                <w:b/>
              </w:rPr>
            </w:pPr>
            <w:r w:rsidRPr="00900C5D">
              <w:rPr>
                <w:b/>
              </w:rPr>
              <w:t>12 ч.</w:t>
            </w:r>
          </w:p>
        </w:tc>
      </w:tr>
    </w:tbl>
    <w:p w:rsidR="0099298A" w:rsidRPr="00900C5D" w:rsidRDefault="0099298A" w:rsidP="00900C5D">
      <w:pPr>
        <w:rPr>
          <w:b/>
          <w:lang w:val="en-US"/>
        </w:rPr>
      </w:pPr>
    </w:p>
    <w:p w:rsidR="0099298A" w:rsidRPr="00900C5D" w:rsidRDefault="0099298A" w:rsidP="0099298A">
      <w:pPr>
        <w:ind w:left="720"/>
        <w:jc w:val="center"/>
        <w:rPr>
          <w:b/>
          <w:lang w:val="uz-Cyrl-UZ"/>
        </w:rPr>
      </w:pPr>
      <w:r w:rsidRPr="00900C5D">
        <w:rPr>
          <w:b/>
          <w:lang w:val="uz-Cyrl-UZ"/>
        </w:rPr>
        <w:t>СОДЕРЖАНИЕ ПРАКТИЧЕСКИХ ЗАНЯТИЙ</w:t>
      </w:r>
    </w:p>
    <w:p w:rsidR="0099298A" w:rsidRPr="00900C5D" w:rsidRDefault="0099298A" w:rsidP="0099298A">
      <w:pPr>
        <w:ind w:left="720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851"/>
      </w:tblGrid>
      <w:tr w:rsidR="0099298A" w:rsidRPr="00900C5D" w:rsidTr="009929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</w:pPr>
            <w:r w:rsidRPr="00900C5D">
              <w:rPr>
                <w:b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  <w:rPr>
                <w:b/>
              </w:rPr>
            </w:pPr>
            <w:r w:rsidRPr="00900C5D">
              <w:rPr>
                <w:b/>
              </w:rPr>
              <w:t>Название темы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>
            <w:pPr>
              <w:spacing w:line="276" w:lineRule="auto"/>
              <w:jc w:val="center"/>
              <w:rPr>
                <w:b/>
              </w:rPr>
            </w:pP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  <w:rPr>
                <w:caps/>
              </w:rPr>
            </w:pPr>
            <w:r w:rsidRPr="00900C5D">
              <w:rPr>
                <w:lang w:val="uz-Cyrl-UZ"/>
              </w:rPr>
              <w:t>Введение в клиническую биохимию. Техника безопасности работы в химической лаборатории</w:t>
            </w:r>
            <w:r w:rsidRPr="00900C5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autoSpaceDE/>
              <w:adjustRightInd/>
              <w:spacing w:line="276" w:lineRule="auto"/>
              <w:jc w:val="both"/>
            </w:pPr>
            <w:r w:rsidRPr="00900C5D">
              <w:t>Биологические жидкости организма</w:t>
            </w:r>
            <w:r w:rsidRPr="00900C5D">
              <w:rPr>
                <w:lang w:val="uz-Cyrl-UZ"/>
              </w:rPr>
              <w:t>. Ознакомление с лабораторной посудой и измерение в них жидкостей.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>Кровь: клетки крови и жидкая часть.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>Ознакомление со стеклянными и автоматическими пипетками.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rPr>
                <w:lang w:val="uz-Cyrl-UZ"/>
              </w:rPr>
              <w:t>Кровь: белки, органические и неорганические вещества.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rPr>
                <w:lang w:val="uz-Cyrl-UZ"/>
              </w:rPr>
              <w:t xml:space="preserve">Измерительная аппаратура: весы и измерение на них.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>Моча: образование, состав</w:t>
            </w:r>
            <w:r w:rsidRPr="00900C5D">
              <w:rPr>
                <w:lang w:val="uz-Cyrl-U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rPr>
                <w:lang w:val="uz-Cyrl-UZ"/>
              </w:rPr>
              <w:t>Работа на рН-метре</w:t>
            </w:r>
            <w:r w:rsidRPr="00900C5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>Моча: нормальные и патологические компоненты.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>Пол</w:t>
            </w:r>
            <w:bookmarkStart w:id="0" w:name="_GoBack"/>
            <w:bookmarkEnd w:id="0"/>
            <w:r w:rsidRPr="00900C5D">
              <w:t xml:space="preserve">оски </w:t>
            </w:r>
            <w:r w:rsidRPr="00900C5D">
              <w:rPr>
                <w:lang w:val="en-US"/>
              </w:rPr>
              <w:t>PHAN</w:t>
            </w:r>
            <w:r w:rsidRPr="00900C5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>Жёлчь: образование, состав.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 xml:space="preserve">Работа </w:t>
            </w:r>
            <w:proofErr w:type="spellStart"/>
            <w:r w:rsidRPr="00900C5D">
              <w:t>фотоэлектроколориметра</w:t>
            </w:r>
            <w:proofErr w:type="spellEnd"/>
            <w:r w:rsidRPr="00900C5D">
              <w:rPr>
                <w:lang w:val="uz-Cyrl-U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  <w:rPr>
                <w:lang w:val="uz-Cyrl-UZ"/>
              </w:rPr>
            </w:pPr>
            <w:r w:rsidRPr="00900C5D">
              <w:t>Жёлчь: патологические аспекты.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  <w:rPr>
                <w:lang w:val="uz-Cyrl-UZ"/>
              </w:rPr>
            </w:pPr>
            <w:r w:rsidRPr="00900C5D">
              <w:t>Работа спектрофотометра</w:t>
            </w:r>
            <w:r w:rsidRPr="00900C5D">
              <w:rPr>
                <w:lang w:val="uz-Cyrl-UZ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</w:pPr>
            <w:r w:rsidRPr="00900C5D">
              <w:t>Спинномозговая жидкость, слюна: образование, состав. Качественное определение амилазы слюны.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both"/>
              <w:rPr>
                <w:lang w:val="uz-Cyrl-UZ"/>
              </w:rPr>
            </w:pPr>
            <w:r w:rsidRPr="00900C5D">
              <w:rPr>
                <w:lang w:val="uz-Cyrl-UZ"/>
              </w:rPr>
              <w:t>Кислотно-основное равновесие.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</w:pPr>
            <w:r w:rsidRPr="00900C5D">
              <w:t>Биохимические показатели крови при различных заболеваниях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rPr>
                <w:bCs/>
              </w:rPr>
            </w:pPr>
            <w:r w:rsidRPr="00900C5D">
              <w:rPr>
                <w:bCs/>
              </w:rPr>
              <w:t>Зачёт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  <w:rPr>
                <w:bCs/>
              </w:rPr>
            </w:pPr>
            <w:r w:rsidRPr="00900C5D">
              <w:t>2 ч.</w:t>
            </w:r>
          </w:p>
        </w:tc>
      </w:tr>
      <w:tr w:rsidR="0099298A" w:rsidRPr="00900C5D" w:rsidTr="0099298A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  <w:jc w:val="center"/>
              <w:rPr>
                <w:b/>
                <w:bCs/>
              </w:rPr>
            </w:pPr>
            <w:r w:rsidRPr="00900C5D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 w:rsidP="00900C5D">
            <w:pPr>
              <w:spacing w:line="276" w:lineRule="auto"/>
              <w:jc w:val="center"/>
              <w:rPr>
                <w:b/>
                <w:bCs/>
              </w:rPr>
            </w:pPr>
            <w:r w:rsidRPr="00900C5D">
              <w:rPr>
                <w:b/>
                <w:bCs/>
              </w:rPr>
              <w:t>36 ч.</w:t>
            </w:r>
          </w:p>
        </w:tc>
      </w:tr>
    </w:tbl>
    <w:p w:rsidR="0099298A" w:rsidRPr="00900C5D" w:rsidRDefault="0099298A" w:rsidP="0099298A">
      <w:pPr>
        <w:tabs>
          <w:tab w:val="num" w:pos="5400"/>
        </w:tabs>
        <w:jc w:val="both"/>
      </w:pPr>
    </w:p>
    <w:p w:rsidR="0099298A" w:rsidRPr="00900C5D" w:rsidRDefault="0099298A" w:rsidP="0099298A"/>
    <w:p w:rsidR="0099298A" w:rsidRPr="00900C5D" w:rsidRDefault="0099298A" w:rsidP="0099298A">
      <w:pPr>
        <w:rPr>
          <w:b/>
        </w:rPr>
      </w:pPr>
      <w:r w:rsidRPr="00900C5D">
        <w:rPr>
          <w:b/>
        </w:rPr>
        <w:t xml:space="preserve">          Заведующий кафедрой, проф.               </w:t>
      </w:r>
      <w:r w:rsidR="00900C5D" w:rsidRPr="00900C5D">
        <w:rPr>
          <w:b/>
        </w:rPr>
        <w:t xml:space="preserve">  </w:t>
      </w:r>
      <w:r w:rsidRPr="00900C5D">
        <w:rPr>
          <w:b/>
        </w:rPr>
        <w:t xml:space="preserve">                      </w:t>
      </w:r>
      <w:proofErr w:type="spellStart"/>
      <w:r w:rsidRPr="00900C5D">
        <w:rPr>
          <w:b/>
        </w:rPr>
        <w:t>Н.М.Юлдашев</w:t>
      </w:r>
      <w:proofErr w:type="spellEnd"/>
      <w:r w:rsidRPr="00900C5D">
        <w:rPr>
          <w:b/>
        </w:rPr>
        <w:t xml:space="preserve"> </w:t>
      </w:r>
    </w:p>
    <w:p w:rsidR="0099298A" w:rsidRPr="00900C5D" w:rsidRDefault="0099298A" w:rsidP="0099298A"/>
    <w:p w:rsidR="00906D54" w:rsidRPr="00900C5D" w:rsidRDefault="00906D54"/>
    <w:sectPr w:rsidR="00906D54" w:rsidRPr="00900C5D" w:rsidSect="00900C5D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F7"/>
    <w:multiLevelType w:val="hybridMultilevel"/>
    <w:tmpl w:val="532C14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AD"/>
    <w:rsid w:val="00900C5D"/>
    <w:rsid w:val="00906D54"/>
    <w:rsid w:val="0099298A"/>
    <w:rsid w:val="00B37EAD"/>
    <w:rsid w:val="00E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2020-08-31T12:42:00Z</dcterms:created>
  <dcterms:modified xsi:type="dcterms:W3CDTF">2020-08-31T13:45:00Z</dcterms:modified>
</cp:coreProperties>
</file>