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DA" w:rsidRPr="000C5082" w:rsidRDefault="007144DA" w:rsidP="007144DA">
      <w:pPr>
        <w:ind w:firstLine="708"/>
        <w:jc w:val="center"/>
        <w:rPr>
          <w:b/>
          <w:sz w:val="28"/>
          <w:szCs w:val="28"/>
          <w:lang w:val="uz-Cyrl-UZ"/>
        </w:rPr>
      </w:pPr>
      <w:r w:rsidRPr="000C5082">
        <w:rPr>
          <w:b/>
          <w:sz w:val="28"/>
          <w:szCs w:val="28"/>
          <w:lang w:val="uz-Cyrl-UZ"/>
        </w:rPr>
        <w:t>П</w:t>
      </w:r>
      <w:proofErr w:type="spellStart"/>
      <w:r w:rsidRPr="000C5082">
        <w:rPr>
          <w:b/>
          <w:sz w:val="28"/>
          <w:szCs w:val="28"/>
        </w:rPr>
        <w:t>рактические</w:t>
      </w:r>
      <w:proofErr w:type="spellEnd"/>
      <w:r w:rsidRPr="000C5082">
        <w:rPr>
          <w:b/>
          <w:sz w:val="28"/>
          <w:szCs w:val="28"/>
        </w:rPr>
        <w:t xml:space="preserve"> занятия</w:t>
      </w:r>
    </w:p>
    <w:p w:rsidR="007144DA" w:rsidRPr="000C5082" w:rsidRDefault="007144DA" w:rsidP="007144DA">
      <w:pPr>
        <w:ind w:firstLine="708"/>
        <w:jc w:val="center"/>
        <w:rPr>
          <w:color w:val="FF0000"/>
          <w:sz w:val="28"/>
          <w:szCs w:val="28"/>
          <w:lang w:val="uz-Cyrl-UZ"/>
        </w:rPr>
      </w:pPr>
      <w:r w:rsidRPr="000C5082">
        <w:rPr>
          <w:sz w:val="28"/>
          <w:szCs w:val="28"/>
          <w:lang w:val="uz-Cyrl-UZ"/>
        </w:rPr>
        <w:t xml:space="preserve">                                   </w:t>
      </w:r>
      <w:r w:rsidRPr="000C5082">
        <w:rPr>
          <w:sz w:val="28"/>
          <w:szCs w:val="28"/>
          <w:lang w:val="en-US"/>
        </w:rPr>
        <w:t xml:space="preserve">                                                                    </w:t>
      </w:r>
      <w:r w:rsidRPr="000C5082"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7042"/>
        <w:gridCol w:w="1636"/>
      </w:tblGrid>
      <w:tr w:rsidR="007144DA" w:rsidRPr="00FD36DB" w:rsidTr="005C0764">
        <w:tc>
          <w:tcPr>
            <w:tcW w:w="675" w:type="dxa"/>
          </w:tcPr>
          <w:p w:rsidR="007144DA" w:rsidRPr="00FD36DB" w:rsidRDefault="007144DA" w:rsidP="005C07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D36DB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230" w:type="dxa"/>
          </w:tcPr>
          <w:p w:rsidR="007144DA" w:rsidRPr="00FD36DB" w:rsidRDefault="007144DA" w:rsidP="005C07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D36DB">
              <w:rPr>
                <w:b/>
                <w:sz w:val="28"/>
                <w:szCs w:val="28"/>
              </w:rPr>
              <w:t>Название темы и ее содержание</w:t>
            </w:r>
          </w:p>
        </w:tc>
        <w:tc>
          <w:tcPr>
            <w:tcW w:w="1666" w:type="dxa"/>
          </w:tcPr>
          <w:p w:rsidR="007144DA" w:rsidRPr="00FD36DB" w:rsidRDefault="007144DA" w:rsidP="005C076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D36D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144DA" w:rsidRPr="00FD36DB" w:rsidTr="005C0764">
        <w:tc>
          <w:tcPr>
            <w:tcW w:w="675" w:type="dxa"/>
          </w:tcPr>
          <w:p w:rsidR="007144DA" w:rsidRPr="00FD36DB" w:rsidRDefault="007144DA" w:rsidP="005C0764">
            <w:pPr>
              <w:jc w:val="both"/>
              <w:rPr>
                <w:sz w:val="28"/>
                <w:szCs w:val="28"/>
                <w:lang w:val="uz-Cyrl-UZ"/>
              </w:rPr>
            </w:pPr>
            <w:r w:rsidRPr="00FD36D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230" w:type="dxa"/>
          </w:tcPr>
          <w:p w:rsidR="007144DA" w:rsidRPr="00FD36DB" w:rsidRDefault="007144DA" w:rsidP="005C0764">
            <w:pPr>
              <w:jc w:val="both"/>
              <w:rPr>
                <w:sz w:val="28"/>
                <w:szCs w:val="28"/>
              </w:rPr>
            </w:pPr>
            <w:r w:rsidRPr="00FD36DB">
              <w:rPr>
                <w:sz w:val="28"/>
                <w:szCs w:val="28"/>
              </w:rPr>
              <w:t>Современные технологии медицинской визуализации  и возможности их применения в педиатрии.</w:t>
            </w:r>
            <w:r w:rsidRPr="00FD36DB">
              <w:rPr>
                <w:sz w:val="28"/>
                <w:szCs w:val="28"/>
              </w:rPr>
              <w:br/>
              <w:t xml:space="preserve"> Роль и место современных технологий лучевой диагностики (традиционные рентгенологические исследования, ультразвуковая диагностика, компьютерная томография, магнитно-резонансная томография, </w:t>
            </w:r>
            <w:proofErr w:type="spellStart"/>
            <w:r w:rsidRPr="00FD36DB">
              <w:rPr>
                <w:sz w:val="28"/>
                <w:szCs w:val="28"/>
              </w:rPr>
              <w:t>радионуклидная</w:t>
            </w:r>
            <w:proofErr w:type="spellEnd"/>
            <w:r w:rsidRPr="00FD36DB">
              <w:rPr>
                <w:sz w:val="28"/>
                <w:szCs w:val="28"/>
              </w:rPr>
              <w:t xml:space="preserve"> диагностика) в распознавании различных заболеваний детского возраста. Показания и противопоказания к их применению в педиатрии.</w:t>
            </w:r>
          </w:p>
        </w:tc>
        <w:tc>
          <w:tcPr>
            <w:tcW w:w="1666" w:type="dxa"/>
          </w:tcPr>
          <w:p w:rsidR="007144DA" w:rsidRPr="00FD36DB" w:rsidRDefault="007144DA" w:rsidP="005C0764">
            <w:pPr>
              <w:jc w:val="center"/>
              <w:rPr>
                <w:sz w:val="28"/>
                <w:szCs w:val="28"/>
                <w:lang w:val="uz-Cyrl-UZ"/>
              </w:rPr>
            </w:pPr>
            <w:r w:rsidRPr="00FD36DB"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7144DA" w:rsidRPr="00FD36DB" w:rsidTr="005C0764">
        <w:tc>
          <w:tcPr>
            <w:tcW w:w="675" w:type="dxa"/>
          </w:tcPr>
          <w:p w:rsidR="007144DA" w:rsidRPr="00FD36DB" w:rsidRDefault="007144DA" w:rsidP="005C0764">
            <w:pPr>
              <w:jc w:val="both"/>
              <w:rPr>
                <w:sz w:val="28"/>
                <w:szCs w:val="28"/>
                <w:lang w:val="uz-Cyrl-UZ"/>
              </w:rPr>
            </w:pPr>
            <w:r w:rsidRPr="00FD36D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230" w:type="dxa"/>
          </w:tcPr>
          <w:p w:rsidR="007144DA" w:rsidRPr="00FD36DB" w:rsidRDefault="007144DA" w:rsidP="005C07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D36DB">
              <w:rPr>
                <w:sz w:val="28"/>
                <w:szCs w:val="28"/>
              </w:rPr>
              <w:t>Комплексная лучевая диагностика заболеваний органов грудной клетки у детей.</w:t>
            </w:r>
          </w:p>
          <w:p w:rsidR="007144DA" w:rsidRPr="00FD36DB" w:rsidRDefault="007144DA" w:rsidP="005C0764">
            <w:pPr>
              <w:jc w:val="both"/>
              <w:rPr>
                <w:sz w:val="28"/>
                <w:szCs w:val="28"/>
              </w:rPr>
            </w:pPr>
            <w:r w:rsidRPr="00FD36DB">
              <w:rPr>
                <w:sz w:val="28"/>
                <w:szCs w:val="28"/>
              </w:rPr>
              <w:t xml:space="preserve">Возможности рентгенологических исследований, КТ, МРТ, УЗИ, </w:t>
            </w:r>
            <w:proofErr w:type="spellStart"/>
            <w:r w:rsidRPr="00FD36DB">
              <w:rPr>
                <w:sz w:val="28"/>
                <w:szCs w:val="28"/>
              </w:rPr>
              <w:t>радионуклидных</w:t>
            </w:r>
            <w:proofErr w:type="spellEnd"/>
            <w:r w:rsidRPr="00FD36DB">
              <w:rPr>
                <w:sz w:val="28"/>
                <w:szCs w:val="28"/>
              </w:rPr>
              <w:t xml:space="preserve"> исследований в диагностике заболеваний органов грудной клетки у детей. Алгоритм комплексной лучевой диагностики заболеваний органов грудной </w:t>
            </w:r>
            <w:proofErr w:type="gramStart"/>
            <w:r w:rsidRPr="00FD36DB">
              <w:rPr>
                <w:sz w:val="28"/>
                <w:szCs w:val="28"/>
              </w:rPr>
              <w:t>клетки  у</w:t>
            </w:r>
            <w:proofErr w:type="gramEnd"/>
            <w:r w:rsidRPr="00FD36DB">
              <w:rPr>
                <w:sz w:val="28"/>
                <w:szCs w:val="28"/>
              </w:rPr>
              <w:t xml:space="preserve"> детей. Неотложные состояния при заболеваниях органов грудной клетки у детей.</w:t>
            </w:r>
          </w:p>
        </w:tc>
        <w:tc>
          <w:tcPr>
            <w:tcW w:w="1666" w:type="dxa"/>
          </w:tcPr>
          <w:p w:rsidR="007144DA" w:rsidRPr="00FD36DB" w:rsidRDefault="007144DA" w:rsidP="005C0764">
            <w:pPr>
              <w:jc w:val="center"/>
              <w:rPr>
                <w:sz w:val="28"/>
                <w:szCs w:val="28"/>
                <w:lang w:val="uz-Cyrl-UZ"/>
              </w:rPr>
            </w:pPr>
            <w:r w:rsidRPr="00FD36DB">
              <w:rPr>
                <w:sz w:val="28"/>
                <w:szCs w:val="28"/>
                <w:lang w:val="uz-Cyrl-UZ"/>
              </w:rPr>
              <w:t>6</w:t>
            </w:r>
          </w:p>
        </w:tc>
      </w:tr>
      <w:tr w:rsidR="007144DA" w:rsidRPr="00FD36DB" w:rsidTr="005C0764">
        <w:tc>
          <w:tcPr>
            <w:tcW w:w="675" w:type="dxa"/>
          </w:tcPr>
          <w:p w:rsidR="007144DA" w:rsidRPr="00FD36DB" w:rsidRDefault="007144DA" w:rsidP="005C0764">
            <w:pPr>
              <w:jc w:val="both"/>
              <w:rPr>
                <w:sz w:val="28"/>
                <w:szCs w:val="28"/>
                <w:lang w:val="uz-Cyrl-UZ"/>
              </w:rPr>
            </w:pPr>
            <w:r w:rsidRPr="00FD36DB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230" w:type="dxa"/>
          </w:tcPr>
          <w:p w:rsidR="007144DA" w:rsidRPr="00FD36DB" w:rsidRDefault="007144DA" w:rsidP="005C0764">
            <w:pPr>
              <w:jc w:val="both"/>
              <w:rPr>
                <w:sz w:val="28"/>
                <w:szCs w:val="28"/>
              </w:rPr>
            </w:pPr>
            <w:r w:rsidRPr="00FD36DB">
              <w:rPr>
                <w:sz w:val="28"/>
                <w:szCs w:val="28"/>
              </w:rPr>
              <w:t xml:space="preserve">Комплексной лучевая диагностика заболеваний органов брюшной полости Возможности рентгенологических исследований, КТ, МРТ, УЗИ и </w:t>
            </w:r>
            <w:proofErr w:type="spellStart"/>
            <w:r w:rsidRPr="00FD36DB">
              <w:rPr>
                <w:sz w:val="28"/>
                <w:szCs w:val="28"/>
              </w:rPr>
              <w:t>радионуклидной</w:t>
            </w:r>
            <w:proofErr w:type="spellEnd"/>
            <w:r w:rsidRPr="00FD36DB">
              <w:rPr>
                <w:sz w:val="28"/>
                <w:szCs w:val="28"/>
              </w:rPr>
              <w:t xml:space="preserve"> диагностики в распознавании заболеваний органов брюшной полости (печени, поджелудочной железы, селезенки, желудочно-кишечного тракта) у детей. Алгоритм комплексной лучевой диагностики заболеваний брюшной полости у детей.</w:t>
            </w:r>
            <w:r w:rsidRPr="00FD36DB">
              <w:rPr>
                <w:color w:val="FF0000"/>
                <w:sz w:val="28"/>
                <w:szCs w:val="28"/>
              </w:rPr>
              <w:t xml:space="preserve"> </w:t>
            </w:r>
            <w:r w:rsidRPr="00FD36DB">
              <w:rPr>
                <w:sz w:val="28"/>
                <w:szCs w:val="28"/>
              </w:rPr>
              <w:t>Неотложные состояния заболеваний органов брюшной полости</w:t>
            </w:r>
          </w:p>
        </w:tc>
        <w:tc>
          <w:tcPr>
            <w:tcW w:w="1666" w:type="dxa"/>
          </w:tcPr>
          <w:p w:rsidR="007144DA" w:rsidRPr="00FD36DB" w:rsidRDefault="007144DA" w:rsidP="005C0764">
            <w:pPr>
              <w:jc w:val="center"/>
              <w:rPr>
                <w:sz w:val="28"/>
                <w:szCs w:val="28"/>
                <w:lang w:val="uz-Cyrl-UZ"/>
              </w:rPr>
            </w:pPr>
            <w:r w:rsidRPr="00FD36DB">
              <w:rPr>
                <w:sz w:val="28"/>
                <w:szCs w:val="28"/>
                <w:lang w:val="uz-Cyrl-UZ"/>
              </w:rPr>
              <w:t>6</w:t>
            </w:r>
          </w:p>
        </w:tc>
      </w:tr>
    </w:tbl>
    <w:p w:rsidR="007144DA" w:rsidRPr="000C5082" w:rsidRDefault="007144DA" w:rsidP="007144DA">
      <w:pPr>
        <w:jc w:val="both"/>
        <w:rPr>
          <w:b/>
          <w:sz w:val="28"/>
          <w:szCs w:val="28"/>
          <w:lang w:val="uz-Cyrl-UZ"/>
        </w:rPr>
      </w:pPr>
      <w:r w:rsidRPr="000C5082">
        <w:rPr>
          <w:b/>
          <w:sz w:val="28"/>
          <w:szCs w:val="28"/>
          <w:lang w:val="uz-Cyrl-UZ"/>
        </w:rPr>
        <w:t xml:space="preserve">                                                                     Итого                                    </w:t>
      </w:r>
      <w:r>
        <w:rPr>
          <w:b/>
          <w:sz w:val="28"/>
          <w:szCs w:val="28"/>
        </w:rPr>
        <w:t>18</w:t>
      </w:r>
      <w:r w:rsidRPr="000C5082">
        <w:rPr>
          <w:b/>
          <w:sz w:val="28"/>
          <w:szCs w:val="28"/>
          <w:lang w:val="uz-Cyrl-UZ"/>
        </w:rPr>
        <w:t xml:space="preserve"> часов</w:t>
      </w:r>
    </w:p>
    <w:p w:rsidR="007144DA" w:rsidRPr="000C5082" w:rsidRDefault="007144DA" w:rsidP="007144DA">
      <w:pPr>
        <w:jc w:val="both"/>
        <w:rPr>
          <w:b/>
          <w:sz w:val="28"/>
          <w:szCs w:val="28"/>
          <w:lang w:val="uz-Cyrl-UZ"/>
        </w:rPr>
      </w:pPr>
    </w:p>
    <w:p w:rsidR="007144DA" w:rsidRPr="00684FCD" w:rsidRDefault="007144DA" w:rsidP="007144DA">
      <w:pPr>
        <w:ind w:firstLine="708"/>
        <w:jc w:val="both"/>
        <w:rPr>
          <w:sz w:val="28"/>
          <w:szCs w:val="28"/>
          <w:lang w:val="uz-Cyrl-UZ"/>
        </w:rPr>
      </w:pPr>
      <w:r w:rsidRPr="00684FCD">
        <w:rPr>
          <w:sz w:val="28"/>
          <w:szCs w:val="28"/>
          <w:lang w:val="uz-Cyrl-UZ"/>
        </w:rPr>
        <w:t>Практические занятия проводятся в осонщенных аудиториях в каждой академической группе по отдельности. Занятия данного предмета проводятся с помощью современных (в часности интерактивные) методов обучения, педагогических и информационно-коммуникационных (медиаобучение, пакеты практических программ, презентационные) технологий. На основании результатов практики широко используются медицинские примеры касающиеся предмета “Лучевая диагностика и терапия”. Практические занятия  проводятся с помощью слайды, учебных литератур в электронном виде, информционно-мультимедийных оборудований,  показательных материал для практики (раздаточные материалы, ситуационные задачи, тесты рентгенограммы, эхотомограммы, КТ граммы, МР- томограммы и сцинтиграммы).</w:t>
      </w:r>
      <w:bookmarkStart w:id="0" w:name="_GoBack"/>
      <w:bookmarkEnd w:id="0"/>
    </w:p>
    <w:sectPr w:rsidR="007144DA" w:rsidRPr="0068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DA"/>
    <w:rsid w:val="00057543"/>
    <w:rsid w:val="005C3483"/>
    <w:rsid w:val="007144DA"/>
    <w:rsid w:val="00735060"/>
    <w:rsid w:val="009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C6A5"/>
  <w15:chartTrackingRefBased/>
  <w15:docId w15:val="{DFEC2DAF-1A8C-4D98-915F-3BF944F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4DA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14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3</cp:revision>
  <dcterms:created xsi:type="dcterms:W3CDTF">2020-09-06T02:11:00Z</dcterms:created>
  <dcterms:modified xsi:type="dcterms:W3CDTF">2021-01-16T01:42:00Z</dcterms:modified>
</cp:coreProperties>
</file>