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B103" w14:textId="7ED2FC02" w:rsidR="00C575D1" w:rsidRPr="00CC1577" w:rsidRDefault="00C575D1" w:rsidP="00C27261">
      <w:pPr>
        <w:spacing w:line="240" w:lineRule="auto"/>
        <w:ind w:left="1701" w:right="850"/>
        <w:jc w:val="center"/>
        <w:rPr>
          <w:rFonts w:ascii="Times New Roman" w:hAnsi="Times New Roman" w:cs="Times New Roman"/>
          <w:b/>
          <w:sz w:val="24"/>
          <w:szCs w:val="24"/>
        </w:rPr>
      </w:pPr>
      <w:bookmarkStart w:id="0" w:name="_Hlk133883627"/>
      <w:r w:rsidRPr="00CC1577">
        <w:rPr>
          <w:rFonts w:ascii="Times New Roman" w:hAnsi="Times New Roman" w:cs="Times New Roman"/>
          <w:b/>
          <w:sz w:val="24"/>
          <w:szCs w:val="24"/>
        </w:rPr>
        <w:t>ПОРАЖЕНИЕ ОРГАНОВ МИШЕНЕЙ НА РАННИХ СТАДИЯХ РАЗВИТИЯ ГИПЕРТОНИЧЕСКОЙ БОЛЕЗНИ.</w:t>
      </w:r>
    </w:p>
    <w:bookmarkEnd w:id="0"/>
    <w:p w14:paraId="5DD5DCA1" w14:textId="7C819B24" w:rsidR="00C575D1" w:rsidRPr="00CC1577" w:rsidRDefault="00C575D1" w:rsidP="00C27261">
      <w:pPr>
        <w:spacing w:line="240" w:lineRule="auto"/>
        <w:ind w:left="1701" w:right="850"/>
        <w:jc w:val="center"/>
        <w:rPr>
          <w:rFonts w:ascii="Times New Roman" w:hAnsi="Times New Roman" w:cs="Times New Roman"/>
          <w:b/>
          <w:sz w:val="24"/>
          <w:szCs w:val="24"/>
        </w:rPr>
      </w:pPr>
      <w:r w:rsidRPr="00CC1577">
        <w:rPr>
          <w:rFonts w:ascii="Times New Roman" w:hAnsi="Times New Roman" w:cs="Times New Roman"/>
          <w:b/>
          <w:sz w:val="24"/>
          <w:szCs w:val="24"/>
        </w:rPr>
        <w:t xml:space="preserve">Тугалов Шохзод Комилжон </w:t>
      </w:r>
      <w:r w:rsidRPr="00CC1577">
        <w:rPr>
          <w:rFonts w:ascii="Times New Roman" w:hAnsi="Times New Roman" w:cs="Times New Roman"/>
          <w:b/>
          <w:sz w:val="24"/>
          <w:szCs w:val="24"/>
          <w:lang w:val="uz-Cyrl-UZ"/>
        </w:rPr>
        <w:t>уғли Медико педагогический и лечебн</w:t>
      </w:r>
      <w:r w:rsidR="00CC1577" w:rsidRPr="00CC1577">
        <w:rPr>
          <w:rFonts w:ascii="Times New Roman" w:hAnsi="Times New Roman" w:cs="Times New Roman"/>
          <w:b/>
          <w:sz w:val="24"/>
          <w:szCs w:val="24"/>
          <w:lang w:val="uz-Cyrl-UZ"/>
        </w:rPr>
        <w:t>ы</w:t>
      </w:r>
      <w:r w:rsidRPr="00CC1577">
        <w:rPr>
          <w:rFonts w:ascii="Times New Roman" w:hAnsi="Times New Roman" w:cs="Times New Roman"/>
          <w:b/>
          <w:sz w:val="24"/>
          <w:szCs w:val="24"/>
          <w:lang w:val="uz-Cyrl-UZ"/>
        </w:rPr>
        <w:t>й факультет</w:t>
      </w:r>
      <w:r w:rsidR="00CC1577" w:rsidRPr="00CC1577">
        <w:rPr>
          <w:rFonts w:ascii="Times New Roman" w:hAnsi="Times New Roman" w:cs="Times New Roman"/>
          <w:b/>
          <w:sz w:val="24"/>
          <w:szCs w:val="24"/>
          <w:lang w:val="uz-Cyrl-UZ"/>
        </w:rPr>
        <w:t>,</w:t>
      </w:r>
      <w:r w:rsidRPr="00CC1577">
        <w:rPr>
          <w:rFonts w:ascii="Times New Roman" w:hAnsi="Times New Roman" w:cs="Times New Roman"/>
          <w:b/>
          <w:sz w:val="24"/>
          <w:szCs w:val="24"/>
          <w:lang w:val="uz-Cyrl-UZ"/>
        </w:rPr>
        <w:t xml:space="preserve"> </w:t>
      </w:r>
      <w:r w:rsidRPr="00CC1577">
        <w:rPr>
          <w:rFonts w:ascii="Times New Roman" w:hAnsi="Times New Roman" w:cs="Times New Roman"/>
          <w:b/>
          <w:sz w:val="24"/>
          <w:szCs w:val="24"/>
        </w:rPr>
        <w:t>405-</w:t>
      </w:r>
      <w:r w:rsidR="00AE3306">
        <w:rPr>
          <w:rFonts w:ascii="Times New Roman" w:hAnsi="Times New Roman" w:cs="Times New Roman"/>
          <w:b/>
          <w:sz w:val="24"/>
          <w:szCs w:val="24"/>
        </w:rPr>
        <w:t xml:space="preserve"> </w:t>
      </w:r>
      <w:r w:rsidRPr="00CC1577">
        <w:rPr>
          <w:rFonts w:ascii="Times New Roman" w:hAnsi="Times New Roman" w:cs="Times New Roman"/>
          <w:b/>
          <w:sz w:val="24"/>
          <w:szCs w:val="24"/>
        </w:rPr>
        <w:t>группа</w:t>
      </w:r>
      <w:r w:rsidR="00AE3306">
        <w:rPr>
          <w:rFonts w:ascii="Times New Roman" w:hAnsi="Times New Roman" w:cs="Times New Roman"/>
          <w:b/>
          <w:sz w:val="24"/>
          <w:szCs w:val="24"/>
        </w:rPr>
        <w:t>, лечебный факультет.</w:t>
      </w:r>
    </w:p>
    <w:p w14:paraId="08B8AB30" w14:textId="28575FD0" w:rsidR="00C575D1" w:rsidRPr="00CC1577" w:rsidRDefault="00C575D1" w:rsidP="00C27261">
      <w:pPr>
        <w:spacing w:line="240" w:lineRule="auto"/>
        <w:ind w:left="1701" w:right="850"/>
        <w:jc w:val="center"/>
        <w:rPr>
          <w:rFonts w:ascii="Times New Roman" w:hAnsi="Times New Roman" w:cs="Times New Roman"/>
          <w:b/>
          <w:sz w:val="24"/>
          <w:szCs w:val="24"/>
        </w:rPr>
      </w:pPr>
      <w:r w:rsidRPr="00CC1577">
        <w:rPr>
          <w:rFonts w:ascii="Times New Roman" w:hAnsi="Times New Roman" w:cs="Times New Roman"/>
          <w:b/>
          <w:sz w:val="24"/>
          <w:szCs w:val="24"/>
        </w:rPr>
        <w:t xml:space="preserve">Руководитель: Тухватулина Э. Р., кафедра «Семейная медицина </w:t>
      </w:r>
      <w:r w:rsidR="00797BAE" w:rsidRPr="00CC1577">
        <w:rPr>
          <w:rFonts w:ascii="Times New Roman" w:hAnsi="Times New Roman" w:cs="Times New Roman"/>
          <w:b/>
          <w:sz w:val="24"/>
          <w:szCs w:val="24"/>
        </w:rPr>
        <w:t>2, клиническая</w:t>
      </w:r>
      <w:r w:rsidR="0039186A">
        <w:rPr>
          <w:rFonts w:ascii="Times New Roman" w:hAnsi="Times New Roman" w:cs="Times New Roman"/>
          <w:b/>
          <w:sz w:val="24"/>
          <w:szCs w:val="24"/>
        </w:rPr>
        <w:t xml:space="preserve"> </w:t>
      </w:r>
      <w:r w:rsidRPr="00CC1577">
        <w:rPr>
          <w:rFonts w:ascii="Times New Roman" w:hAnsi="Times New Roman" w:cs="Times New Roman"/>
          <w:b/>
          <w:sz w:val="24"/>
          <w:szCs w:val="24"/>
        </w:rPr>
        <w:t>фармакологи</w:t>
      </w:r>
      <w:r w:rsidR="0039186A">
        <w:rPr>
          <w:rFonts w:ascii="Times New Roman" w:hAnsi="Times New Roman" w:cs="Times New Roman"/>
          <w:b/>
          <w:sz w:val="24"/>
          <w:szCs w:val="24"/>
        </w:rPr>
        <w:t>я</w:t>
      </w:r>
      <w:r w:rsidRPr="00CC1577">
        <w:rPr>
          <w:rFonts w:ascii="Times New Roman" w:hAnsi="Times New Roman" w:cs="Times New Roman"/>
          <w:b/>
          <w:sz w:val="24"/>
          <w:szCs w:val="24"/>
        </w:rPr>
        <w:t>»</w:t>
      </w:r>
    </w:p>
    <w:p w14:paraId="0DC24654" w14:textId="62603496" w:rsidR="00C575D1" w:rsidRDefault="00C575D1" w:rsidP="00C27261">
      <w:pPr>
        <w:spacing w:line="240" w:lineRule="auto"/>
        <w:ind w:left="1701" w:right="850"/>
        <w:jc w:val="center"/>
        <w:rPr>
          <w:rFonts w:ascii="Times New Roman" w:hAnsi="Times New Roman" w:cs="Times New Roman"/>
          <w:b/>
          <w:sz w:val="24"/>
          <w:szCs w:val="24"/>
        </w:rPr>
      </w:pPr>
      <w:r w:rsidRPr="00CC1577">
        <w:rPr>
          <w:rFonts w:ascii="Times New Roman" w:hAnsi="Times New Roman" w:cs="Times New Roman"/>
          <w:b/>
          <w:sz w:val="24"/>
          <w:szCs w:val="24"/>
        </w:rPr>
        <w:t>Ташкентский Педиатрический Медицинский институт, г. Ташкент</w:t>
      </w:r>
    </w:p>
    <w:p w14:paraId="3F103182" w14:textId="77777777" w:rsidR="00CC1577" w:rsidRPr="00CC1577" w:rsidRDefault="00CC1577" w:rsidP="00C27261">
      <w:pPr>
        <w:spacing w:line="240" w:lineRule="auto"/>
        <w:ind w:left="1701" w:right="850"/>
        <w:jc w:val="center"/>
        <w:rPr>
          <w:rFonts w:ascii="Times New Roman" w:hAnsi="Times New Roman" w:cs="Times New Roman"/>
          <w:b/>
          <w:sz w:val="24"/>
          <w:szCs w:val="24"/>
        </w:rPr>
      </w:pPr>
    </w:p>
    <w:p w14:paraId="459BC351" w14:textId="264994EA" w:rsidR="00C575D1" w:rsidRPr="00CC1577" w:rsidRDefault="00C575D1" w:rsidP="00C27261">
      <w:pPr>
        <w:spacing w:line="240" w:lineRule="auto"/>
        <w:ind w:left="1701" w:right="850"/>
        <w:jc w:val="both"/>
        <w:rPr>
          <w:rFonts w:ascii="Times New Roman" w:hAnsi="Times New Roman" w:cs="Times New Roman"/>
          <w:sz w:val="24"/>
          <w:szCs w:val="24"/>
        </w:rPr>
      </w:pPr>
      <w:r w:rsidRPr="00CC1577">
        <w:rPr>
          <w:rFonts w:ascii="Times New Roman" w:hAnsi="Times New Roman" w:cs="Times New Roman"/>
          <w:b/>
          <w:sz w:val="24"/>
          <w:szCs w:val="24"/>
        </w:rPr>
        <w:t>Актуальность.</w:t>
      </w:r>
      <w:r w:rsidRPr="00CC1577">
        <w:rPr>
          <w:rFonts w:ascii="Times New Roman" w:hAnsi="Times New Roman" w:cs="Times New Roman"/>
          <w:sz w:val="24"/>
          <w:szCs w:val="24"/>
        </w:rPr>
        <w:t xml:space="preserve"> Артериальная гипертензия является актуальной проблемой в системе здравоохранения Узбекистана. По данным Республиканского информационно-аналитического центра, на конец 20</w:t>
      </w:r>
      <w:r w:rsidRPr="00CC1577">
        <w:rPr>
          <w:rFonts w:ascii="Times New Roman" w:hAnsi="Times New Roman" w:cs="Times New Roman"/>
          <w:sz w:val="24"/>
          <w:szCs w:val="24"/>
          <w:lang w:val="uz-Cyrl-UZ"/>
        </w:rPr>
        <w:t>1</w:t>
      </w:r>
      <w:r w:rsidRPr="00CC1577">
        <w:rPr>
          <w:rFonts w:ascii="Times New Roman" w:hAnsi="Times New Roman" w:cs="Times New Roman"/>
          <w:sz w:val="24"/>
          <w:szCs w:val="24"/>
        </w:rPr>
        <w:t xml:space="preserve">3г. в Узбекистане было зарегистрировано 1,4 % пациентов с повышенным АД (выше 140/90 мм.рт.ст.), из них на диспансерном учёте состояло 1, 2% пациентов. Гипертонической болезни принадлежит одно из ведущих мест в спектре причин терминальной почечной недостаточности у больных на диализе, что ставит вопрос артериальной гипертензии чрезвычайно актуальной. </w:t>
      </w:r>
    </w:p>
    <w:p w14:paraId="34A73E3B" w14:textId="6DB4EAD2" w:rsidR="006C6834" w:rsidRPr="00CC1577" w:rsidRDefault="006C6834" w:rsidP="00C27261">
      <w:pPr>
        <w:spacing w:line="240" w:lineRule="auto"/>
        <w:ind w:left="1701" w:right="850"/>
        <w:jc w:val="both"/>
        <w:rPr>
          <w:rFonts w:ascii="Times New Roman" w:hAnsi="Times New Roman" w:cs="Times New Roman"/>
          <w:b/>
          <w:sz w:val="24"/>
          <w:szCs w:val="24"/>
        </w:rPr>
      </w:pPr>
      <w:r w:rsidRPr="00CC1577">
        <w:rPr>
          <w:rFonts w:ascii="Times New Roman" w:hAnsi="Times New Roman" w:cs="Times New Roman"/>
          <w:b/>
          <w:bCs/>
          <w:sz w:val="24"/>
          <w:szCs w:val="24"/>
        </w:rPr>
        <w:t>Цель исследования:</w:t>
      </w:r>
      <w:r w:rsidRPr="00CC1577">
        <w:rPr>
          <w:rFonts w:ascii="Times New Roman" w:hAnsi="Times New Roman" w:cs="Times New Roman"/>
          <w:b/>
          <w:sz w:val="24"/>
          <w:szCs w:val="24"/>
        </w:rPr>
        <w:t xml:space="preserve"> </w:t>
      </w:r>
      <w:r w:rsidRPr="00CC1577">
        <w:rPr>
          <w:rFonts w:ascii="Times New Roman" w:hAnsi="Times New Roman" w:cs="Times New Roman"/>
          <w:sz w:val="24"/>
          <w:szCs w:val="24"/>
        </w:rPr>
        <w:t>охарактеризовать раннюю стадию поражения почек при гипертонической болезни- гипертоническую</w:t>
      </w:r>
      <w:r w:rsidRPr="00CC1577">
        <w:rPr>
          <w:rFonts w:ascii="Times New Roman" w:hAnsi="Times New Roman" w:cs="Times New Roman"/>
          <w:b/>
          <w:sz w:val="24"/>
          <w:szCs w:val="24"/>
        </w:rPr>
        <w:t xml:space="preserve"> </w:t>
      </w:r>
      <w:r w:rsidRPr="00CC1577">
        <w:rPr>
          <w:rFonts w:ascii="Times New Roman" w:hAnsi="Times New Roman" w:cs="Times New Roman"/>
          <w:sz w:val="24"/>
          <w:szCs w:val="24"/>
        </w:rPr>
        <w:t>нефропатию.</w:t>
      </w:r>
      <w:r w:rsidRPr="00CC1577">
        <w:rPr>
          <w:rFonts w:ascii="Times New Roman" w:hAnsi="Times New Roman" w:cs="Times New Roman"/>
          <w:b/>
          <w:sz w:val="24"/>
          <w:szCs w:val="24"/>
        </w:rPr>
        <w:t xml:space="preserve"> </w:t>
      </w:r>
    </w:p>
    <w:p w14:paraId="0F0B2930" w14:textId="54218DCB" w:rsidR="006C6834" w:rsidRPr="00CC1577" w:rsidRDefault="006C6834" w:rsidP="00C27261">
      <w:pPr>
        <w:spacing w:line="240" w:lineRule="auto"/>
        <w:ind w:left="1701" w:right="850"/>
        <w:jc w:val="both"/>
        <w:rPr>
          <w:rFonts w:ascii="Times New Roman" w:hAnsi="Times New Roman" w:cs="Times New Roman"/>
          <w:sz w:val="24"/>
          <w:szCs w:val="24"/>
          <w:lang w:val="uz-Cyrl-UZ"/>
        </w:rPr>
      </w:pPr>
      <w:r w:rsidRPr="00CC1577">
        <w:rPr>
          <w:rFonts w:ascii="Times New Roman" w:hAnsi="Times New Roman" w:cs="Times New Roman"/>
          <w:b/>
          <w:sz w:val="24"/>
          <w:szCs w:val="24"/>
        </w:rPr>
        <w:t xml:space="preserve">Материалы и методы исследования: </w:t>
      </w:r>
      <w:r w:rsidRPr="00CC1577">
        <w:rPr>
          <w:rFonts w:ascii="Times New Roman" w:hAnsi="Times New Roman" w:cs="Times New Roman"/>
          <w:sz w:val="24"/>
          <w:szCs w:val="24"/>
        </w:rPr>
        <w:t xml:space="preserve">Исследовано 359 больных гипертонической болезнью: 196 (65%) мужчин и 73 (35%) женщины в возрасте от 18 до 67 лет, проходивших лечение в 5 городской клинической больнице г. Ташкента. Контрольную группу составили 67 здоровых лиц, сопоставимых по полу и возрасту с больными из группы исследования: 48 мужчин и 19 женщин от 20 до 63 лет, средний возраст 42,1±0,1 лет. Критериями диагноза считали офисное АД≥ 140/90. Для динамики отслеживания изменений со стороны почек у всех больных исследовали величину расчетной скорости клубочковой фильтрации- СКФ по формуле Кокрофта- Гоулта с коррекцией на стандартную площадь поверхности тела (мл/мин/1,73м²). </w:t>
      </w:r>
    </w:p>
    <w:p w14:paraId="3A37E26A" w14:textId="6FE2AB9F" w:rsidR="006C6834" w:rsidRPr="00CC1577" w:rsidRDefault="006C6834" w:rsidP="00C27261">
      <w:pPr>
        <w:spacing w:line="240" w:lineRule="auto"/>
        <w:ind w:left="1701" w:right="850"/>
        <w:jc w:val="both"/>
        <w:rPr>
          <w:rFonts w:ascii="Times New Roman" w:hAnsi="Times New Roman" w:cs="Times New Roman"/>
          <w:sz w:val="24"/>
          <w:szCs w:val="24"/>
        </w:rPr>
      </w:pPr>
      <w:r w:rsidRPr="00CC1577">
        <w:rPr>
          <w:rFonts w:ascii="Times New Roman" w:hAnsi="Times New Roman" w:cs="Times New Roman"/>
          <w:b/>
          <w:sz w:val="24"/>
          <w:szCs w:val="24"/>
          <w:lang w:val="uz-Cyrl-UZ"/>
        </w:rPr>
        <w:t>Результат</w:t>
      </w:r>
      <w:r w:rsidRPr="00CC1577">
        <w:rPr>
          <w:rFonts w:ascii="Times New Roman" w:hAnsi="Times New Roman" w:cs="Times New Roman"/>
          <w:b/>
          <w:sz w:val="24"/>
          <w:szCs w:val="24"/>
        </w:rPr>
        <w:t>ы</w:t>
      </w:r>
      <w:r w:rsidRPr="00CC1577">
        <w:rPr>
          <w:rFonts w:ascii="Times New Roman" w:hAnsi="Times New Roman" w:cs="Times New Roman"/>
          <w:b/>
          <w:sz w:val="24"/>
          <w:szCs w:val="24"/>
          <w:lang w:val="uz-Cyrl-UZ"/>
        </w:rPr>
        <w:t xml:space="preserve"> исследования: </w:t>
      </w:r>
      <w:r w:rsidRPr="00CC1577">
        <w:rPr>
          <w:rFonts w:ascii="Times New Roman" w:hAnsi="Times New Roman" w:cs="Times New Roman"/>
          <w:sz w:val="24"/>
          <w:szCs w:val="24"/>
          <w:lang w:val="uz-Cyrl-UZ"/>
        </w:rPr>
        <w:t>суточная экскреция альбумина с мочой среди 359 исследованных больных ГБ колебалась от 10,3 до 288 мг/сут. В группе пациентов с МАУ (186,72%) уровень ее сотавил в среднем 51,73 (27,7-62) мг/сут, у остальных (73,28%) пациентов ГБ величина альбуминурии не достигала степени МАУ и сотавила в среднем 22,4 (12,1- 28) мг/сут. Нами было выявлено статистически значимое увеличение среднего уровня МАУ среди лиц с более выраженной (2-Й и 3-й степенями) АГ. Среди обследованных 212 больных ГБ суммарная фильтрационная функция почек была выше у 59 пациентов без МАУ, чем среди 153 пациентов с МАУ, соответственно 108 (94- 125) и 96,2 (79-116)мл/мин/1,73</w:t>
      </w:r>
      <w:r w:rsidRPr="00CC1577">
        <w:rPr>
          <w:rFonts w:ascii="Times New Roman" w:hAnsi="Times New Roman" w:cs="Times New Roman"/>
          <w:sz w:val="24"/>
          <w:szCs w:val="24"/>
        </w:rPr>
        <w:t xml:space="preserve"> </w:t>
      </w:r>
      <w:r w:rsidRPr="00CC1577">
        <w:rPr>
          <w:rFonts w:ascii="Times New Roman" w:hAnsi="Times New Roman" w:cs="Times New Roman"/>
          <w:sz w:val="24"/>
          <w:szCs w:val="24"/>
          <w:lang w:val="en-US"/>
        </w:rPr>
        <w:t>ml</w:t>
      </w:r>
      <w:r w:rsidRPr="00CC1577">
        <w:rPr>
          <w:rFonts w:ascii="Times New Roman" w:hAnsi="Times New Roman" w:cs="Times New Roman"/>
          <w:sz w:val="24"/>
          <w:szCs w:val="24"/>
        </w:rPr>
        <w:t xml:space="preserve">. </w:t>
      </w:r>
    </w:p>
    <w:p w14:paraId="0CF5DD65" w14:textId="7132F8FB" w:rsidR="006C6834" w:rsidRDefault="006C6834" w:rsidP="00C27261">
      <w:pPr>
        <w:spacing w:line="240" w:lineRule="auto"/>
        <w:ind w:left="1701" w:right="850"/>
        <w:jc w:val="both"/>
        <w:rPr>
          <w:rFonts w:ascii="Times New Roman" w:hAnsi="Times New Roman" w:cs="Times New Roman"/>
          <w:sz w:val="24"/>
          <w:szCs w:val="24"/>
        </w:rPr>
      </w:pPr>
      <w:r w:rsidRPr="00CC1577">
        <w:rPr>
          <w:rFonts w:ascii="Times New Roman" w:hAnsi="Times New Roman" w:cs="Times New Roman"/>
          <w:b/>
          <w:bCs/>
          <w:sz w:val="24"/>
          <w:szCs w:val="24"/>
        </w:rPr>
        <w:lastRenderedPageBreak/>
        <w:t xml:space="preserve">Заключение. </w:t>
      </w:r>
      <w:r w:rsidRPr="00CC1577">
        <w:rPr>
          <w:rFonts w:ascii="Times New Roman" w:hAnsi="Times New Roman" w:cs="Times New Roman"/>
          <w:sz w:val="24"/>
          <w:szCs w:val="24"/>
        </w:rPr>
        <w:t xml:space="preserve">Таким образом, степень повышения внутрипочечного сосудистого сопротивления, оцениваемого по </w:t>
      </w:r>
      <w:r w:rsidRPr="00CC1577">
        <w:rPr>
          <w:rFonts w:ascii="Times New Roman" w:hAnsi="Times New Roman" w:cs="Times New Roman"/>
          <w:sz w:val="24"/>
          <w:szCs w:val="24"/>
          <w:lang w:val="en-US"/>
        </w:rPr>
        <w:t>RI</w:t>
      </w:r>
      <w:r w:rsidRPr="00CC1577">
        <w:rPr>
          <w:rFonts w:ascii="Times New Roman" w:hAnsi="Times New Roman" w:cs="Times New Roman"/>
          <w:sz w:val="24"/>
          <w:szCs w:val="24"/>
        </w:rPr>
        <w:t xml:space="preserve"> междолевых почечных артерий (&gt;0,65), коррелирует с величиной АД, длительностью АГ, величиной МАУ и снижением СКФ и может рассматриваться как показатель дальнейшего развития ранней стадии ГНП. </w:t>
      </w:r>
    </w:p>
    <w:p w14:paraId="36FF8EE7" w14:textId="77777777" w:rsidR="00CC1577" w:rsidRDefault="00CC1577" w:rsidP="00CC1577">
      <w:pPr>
        <w:spacing w:line="240" w:lineRule="auto"/>
        <w:jc w:val="both"/>
        <w:rPr>
          <w:rFonts w:ascii="Times New Roman" w:hAnsi="Times New Roman" w:cs="Times New Roman"/>
          <w:sz w:val="24"/>
          <w:szCs w:val="24"/>
        </w:rPr>
      </w:pPr>
    </w:p>
    <w:p w14:paraId="533E20C5" w14:textId="77777777" w:rsidR="00CC1577" w:rsidRDefault="00CC1577" w:rsidP="00CC1577">
      <w:pPr>
        <w:spacing w:line="240" w:lineRule="auto"/>
        <w:jc w:val="both"/>
        <w:rPr>
          <w:rFonts w:ascii="Times New Roman" w:hAnsi="Times New Roman" w:cs="Times New Roman"/>
          <w:sz w:val="24"/>
          <w:szCs w:val="24"/>
        </w:rPr>
      </w:pPr>
    </w:p>
    <w:p w14:paraId="5CFC4AB6" w14:textId="77777777" w:rsidR="00CC1577" w:rsidRDefault="00CC1577" w:rsidP="00CC1577">
      <w:pPr>
        <w:spacing w:line="240" w:lineRule="auto"/>
        <w:jc w:val="both"/>
        <w:rPr>
          <w:rFonts w:ascii="Times New Roman" w:hAnsi="Times New Roman" w:cs="Times New Roman"/>
          <w:sz w:val="24"/>
          <w:szCs w:val="24"/>
        </w:rPr>
      </w:pPr>
    </w:p>
    <w:p w14:paraId="6941D839" w14:textId="77777777" w:rsidR="00CC1577" w:rsidRDefault="00CC1577" w:rsidP="00CC1577">
      <w:pPr>
        <w:spacing w:line="240" w:lineRule="auto"/>
        <w:jc w:val="both"/>
        <w:rPr>
          <w:rFonts w:ascii="Times New Roman" w:hAnsi="Times New Roman" w:cs="Times New Roman"/>
          <w:sz w:val="24"/>
          <w:szCs w:val="24"/>
        </w:rPr>
      </w:pPr>
    </w:p>
    <w:p w14:paraId="0C9B427A" w14:textId="77777777" w:rsidR="00CC1577" w:rsidRDefault="00CC1577" w:rsidP="00CC1577">
      <w:pPr>
        <w:spacing w:line="240" w:lineRule="auto"/>
        <w:jc w:val="both"/>
        <w:rPr>
          <w:rFonts w:ascii="Times New Roman" w:hAnsi="Times New Roman" w:cs="Times New Roman"/>
          <w:sz w:val="24"/>
          <w:szCs w:val="24"/>
        </w:rPr>
      </w:pPr>
    </w:p>
    <w:p w14:paraId="52CDDF17" w14:textId="77777777" w:rsidR="00CC1577" w:rsidRPr="00CC1577" w:rsidRDefault="00CC1577" w:rsidP="00CC1577">
      <w:pPr>
        <w:spacing w:line="240" w:lineRule="auto"/>
        <w:jc w:val="both"/>
        <w:rPr>
          <w:rFonts w:ascii="Times New Roman" w:hAnsi="Times New Roman" w:cs="Times New Roman"/>
          <w:sz w:val="24"/>
          <w:szCs w:val="24"/>
        </w:rPr>
      </w:pPr>
    </w:p>
    <w:p w14:paraId="7BA0D274" w14:textId="0EA30611" w:rsidR="006C6834" w:rsidRPr="00CC1577" w:rsidRDefault="006C6834" w:rsidP="00C27261">
      <w:pPr>
        <w:spacing w:line="240" w:lineRule="auto"/>
        <w:ind w:left="1701" w:right="850"/>
        <w:jc w:val="both"/>
        <w:rPr>
          <w:rFonts w:ascii="Times New Roman" w:hAnsi="Times New Roman" w:cs="Times New Roman"/>
          <w:sz w:val="24"/>
          <w:szCs w:val="24"/>
        </w:rPr>
      </w:pPr>
      <w:r w:rsidRPr="00CC1577">
        <w:rPr>
          <w:rFonts w:ascii="Times New Roman" w:hAnsi="Times New Roman" w:cs="Times New Roman"/>
          <w:sz w:val="24"/>
          <w:szCs w:val="24"/>
        </w:rPr>
        <w:t>Тухватулина Элина Равильевна</w:t>
      </w:r>
    </w:p>
    <w:p w14:paraId="63B6AD8A" w14:textId="09E33A6B" w:rsidR="006C6834" w:rsidRPr="00CC1577" w:rsidRDefault="006C6834" w:rsidP="00C27261">
      <w:pPr>
        <w:spacing w:line="240" w:lineRule="auto"/>
        <w:ind w:left="1701" w:right="850"/>
        <w:jc w:val="both"/>
        <w:rPr>
          <w:rFonts w:ascii="Times New Roman" w:hAnsi="Times New Roman" w:cs="Times New Roman"/>
          <w:sz w:val="24"/>
          <w:szCs w:val="24"/>
        </w:rPr>
      </w:pPr>
      <w:r w:rsidRPr="00CC1577">
        <w:rPr>
          <w:rFonts w:ascii="Times New Roman" w:hAnsi="Times New Roman" w:cs="Times New Roman"/>
          <w:sz w:val="24"/>
          <w:szCs w:val="24"/>
        </w:rPr>
        <w:t>Ассистент кафедры Семейная медицина 2, клиническая фармакология Ташкентского Педиатрического медицинского института</w:t>
      </w:r>
    </w:p>
    <w:p w14:paraId="2F7AFEB6" w14:textId="77777777" w:rsidR="00CC1577" w:rsidRDefault="006C6834" w:rsidP="00C27261">
      <w:pPr>
        <w:spacing w:line="240" w:lineRule="auto"/>
        <w:ind w:left="1701" w:right="850"/>
        <w:jc w:val="both"/>
        <w:rPr>
          <w:rFonts w:ascii="Times New Roman" w:hAnsi="Times New Roman" w:cs="Times New Roman"/>
          <w:sz w:val="24"/>
          <w:szCs w:val="24"/>
        </w:rPr>
      </w:pPr>
      <w:r w:rsidRPr="00CC1577">
        <w:rPr>
          <w:rFonts w:ascii="Times New Roman" w:hAnsi="Times New Roman" w:cs="Times New Roman"/>
          <w:sz w:val="24"/>
          <w:szCs w:val="24"/>
        </w:rPr>
        <w:t>Тел.: 261-54-84; моб.: 97 400-24-54</w:t>
      </w:r>
    </w:p>
    <w:p w14:paraId="21847C0B" w14:textId="77777777" w:rsidR="00CC1577" w:rsidRDefault="006C6834" w:rsidP="00C27261">
      <w:pPr>
        <w:spacing w:line="240" w:lineRule="auto"/>
        <w:ind w:left="1701" w:right="850"/>
        <w:jc w:val="both"/>
        <w:rPr>
          <w:rFonts w:ascii="Times New Roman" w:hAnsi="Times New Roman" w:cs="Times New Roman"/>
          <w:sz w:val="24"/>
          <w:szCs w:val="24"/>
        </w:rPr>
      </w:pPr>
      <w:r w:rsidRPr="00CC1577">
        <w:rPr>
          <w:rFonts w:ascii="Times New Roman" w:hAnsi="Times New Roman" w:cs="Times New Roman"/>
          <w:sz w:val="24"/>
          <w:szCs w:val="24"/>
        </w:rPr>
        <w:t>Тугалов Шохзод</w:t>
      </w:r>
    </w:p>
    <w:p w14:paraId="4EF6C69A" w14:textId="747E04A1" w:rsidR="006C6834" w:rsidRPr="00CC1577" w:rsidRDefault="006C6834" w:rsidP="00C27261">
      <w:pPr>
        <w:spacing w:line="240" w:lineRule="auto"/>
        <w:ind w:left="1701" w:right="850"/>
        <w:jc w:val="both"/>
        <w:rPr>
          <w:rFonts w:ascii="Times New Roman" w:hAnsi="Times New Roman" w:cs="Times New Roman"/>
          <w:sz w:val="24"/>
          <w:szCs w:val="24"/>
        </w:rPr>
      </w:pPr>
      <w:r w:rsidRPr="00CC1577">
        <w:rPr>
          <w:rFonts w:ascii="Times New Roman" w:hAnsi="Times New Roman" w:cs="Times New Roman"/>
          <w:sz w:val="24"/>
          <w:szCs w:val="24"/>
        </w:rPr>
        <w:t xml:space="preserve">Студент Медико-Педагогического и Лечебного факультета </w:t>
      </w:r>
    </w:p>
    <w:p w14:paraId="1875EAE8" w14:textId="1A648FE9" w:rsidR="006C6834" w:rsidRPr="00CC1577" w:rsidRDefault="006C6834" w:rsidP="00C27261">
      <w:pPr>
        <w:spacing w:line="240" w:lineRule="auto"/>
        <w:ind w:left="1701" w:right="850"/>
        <w:jc w:val="both"/>
        <w:rPr>
          <w:rFonts w:ascii="Times New Roman" w:hAnsi="Times New Roman" w:cs="Times New Roman"/>
          <w:sz w:val="24"/>
          <w:szCs w:val="24"/>
        </w:rPr>
      </w:pPr>
      <w:r w:rsidRPr="00CC1577">
        <w:rPr>
          <w:rFonts w:ascii="Times New Roman" w:hAnsi="Times New Roman" w:cs="Times New Roman"/>
          <w:sz w:val="24"/>
          <w:szCs w:val="24"/>
        </w:rPr>
        <w:t>Ташкентского Педиатрического медицинского института Тел: +998331900670</w:t>
      </w:r>
    </w:p>
    <w:p w14:paraId="2663D8DA" w14:textId="77777777" w:rsidR="006C6834" w:rsidRDefault="006C6834" w:rsidP="00CC1577">
      <w:pPr>
        <w:spacing w:line="240" w:lineRule="auto"/>
        <w:jc w:val="both"/>
        <w:rPr>
          <w:rFonts w:ascii="Times New Roman" w:hAnsi="Times New Roman" w:cs="Times New Roman"/>
          <w:sz w:val="28"/>
          <w:szCs w:val="28"/>
        </w:rPr>
      </w:pPr>
    </w:p>
    <w:p w14:paraId="3BF9190F" w14:textId="77777777" w:rsidR="006C6834" w:rsidRDefault="006C6834" w:rsidP="006C6834">
      <w:pPr>
        <w:spacing w:line="360" w:lineRule="auto"/>
        <w:jc w:val="both"/>
        <w:rPr>
          <w:rFonts w:ascii="Times New Roman" w:hAnsi="Times New Roman" w:cs="Times New Roman"/>
          <w:sz w:val="28"/>
          <w:szCs w:val="28"/>
        </w:rPr>
      </w:pPr>
    </w:p>
    <w:p w14:paraId="51484A95" w14:textId="77777777" w:rsidR="006C6834" w:rsidRDefault="006C6834" w:rsidP="006C6834">
      <w:pPr>
        <w:spacing w:line="360" w:lineRule="auto"/>
        <w:jc w:val="both"/>
        <w:rPr>
          <w:rFonts w:ascii="Times New Roman" w:hAnsi="Times New Roman" w:cs="Times New Roman"/>
          <w:sz w:val="28"/>
          <w:szCs w:val="28"/>
        </w:rPr>
      </w:pPr>
    </w:p>
    <w:p w14:paraId="15EBD031" w14:textId="77777777" w:rsidR="006C6834" w:rsidRDefault="006C6834" w:rsidP="006C6834">
      <w:pPr>
        <w:spacing w:line="360" w:lineRule="auto"/>
        <w:jc w:val="both"/>
        <w:rPr>
          <w:rFonts w:ascii="Times New Roman" w:hAnsi="Times New Roman" w:cs="Times New Roman"/>
          <w:sz w:val="28"/>
          <w:szCs w:val="28"/>
        </w:rPr>
      </w:pPr>
    </w:p>
    <w:p w14:paraId="6AB1D936" w14:textId="77777777" w:rsidR="006C6834" w:rsidRDefault="006C6834" w:rsidP="006C6834">
      <w:pPr>
        <w:spacing w:line="360" w:lineRule="auto"/>
        <w:jc w:val="both"/>
        <w:rPr>
          <w:rFonts w:ascii="Times New Roman" w:hAnsi="Times New Roman" w:cs="Times New Roman"/>
          <w:sz w:val="28"/>
          <w:szCs w:val="28"/>
        </w:rPr>
      </w:pPr>
    </w:p>
    <w:p w14:paraId="0B09FDA2" w14:textId="77777777" w:rsidR="006C6834" w:rsidRDefault="006C6834" w:rsidP="006C6834">
      <w:pPr>
        <w:spacing w:line="360" w:lineRule="auto"/>
        <w:jc w:val="both"/>
        <w:rPr>
          <w:rFonts w:ascii="Times New Roman" w:hAnsi="Times New Roman" w:cs="Times New Roman"/>
          <w:sz w:val="28"/>
          <w:szCs w:val="28"/>
        </w:rPr>
      </w:pPr>
    </w:p>
    <w:p w14:paraId="403C9699" w14:textId="77777777" w:rsidR="006C6834" w:rsidRDefault="006C6834" w:rsidP="006C6834">
      <w:pPr>
        <w:spacing w:line="360" w:lineRule="auto"/>
        <w:jc w:val="both"/>
        <w:rPr>
          <w:rFonts w:ascii="Times New Roman" w:hAnsi="Times New Roman" w:cs="Times New Roman"/>
          <w:sz w:val="28"/>
          <w:szCs w:val="28"/>
        </w:rPr>
      </w:pPr>
    </w:p>
    <w:p w14:paraId="57B1978A" w14:textId="77777777" w:rsidR="006C6834" w:rsidRDefault="006C6834" w:rsidP="006C6834">
      <w:pPr>
        <w:spacing w:line="360" w:lineRule="auto"/>
        <w:jc w:val="both"/>
        <w:rPr>
          <w:rFonts w:ascii="Times New Roman" w:hAnsi="Times New Roman" w:cs="Times New Roman"/>
          <w:sz w:val="28"/>
          <w:szCs w:val="28"/>
        </w:rPr>
      </w:pPr>
    </w:p>
    <w:p w14:paraId="11C4AB94" w14:textId="77777777" w:rsidR="006C6834" w:rsidRDefault="006C6834" w:rsidP="006C6834">
      <w:pPr>
        <w:spacing w:line="360" w:lineRule="auto"/>
        <w:jc w:val="both"/>
        <w:rPr>
          <w:rFonts w:ascii="Times New Roman" w:hAnsi="Times New Roman" w:cs="Times New Roman"/>
          <w:sz w:val="28"/>
          <w:szCs w:val="28"/>
        </w:rPr>
      </w:pPr>
    </w:p>
    <w:p w14:paraId="602FCC6A" w14:textId="77777777" w:rsidR="006C6834" w:rsidRDefault="006C6834" w:rsidP="006C6834">
      <w:pPr>
        <w:spacing w:line="360" w:lineRule="auto"/>
        <w:jc w:val="both"/>
        <w:rPr>
          <w:rFonts w:ascii="Times New Roman" w:hAnsi="Times New Roman" w:cs="Times New Roman"/>
          <w:sz w:val="28"/>
          <w:szCs w:val="28"/>
        </w:rPr>
      </w:pPr>
    </w:p>
    <w:p w14:paraId="2BC809A6" w14:textId="77777777" w:rsidR="006C6834" w:rsidRPr="00286DF0" w:rsidRDefault="006C6834" w:rsidP="006C6834">
      <w:pPr>
        <w:spacing w:line="360" w:lineRule="auto"/>
        <w:jc w:val="both"/>
        <w:rPr>
          <w:rFonts w:ascii="Times New Roman" w:hAnsi="Times New Roman" w:cs="Times New Roman"/>
          <w:sz w:val="28"/>
          <w:szCs w:val="28"/>
        </w:rPr>
      </w:pPr>
    </w:p>
    <w:p w14:paraId="4DD7C551" w14:textId="737B8209" w:rsidR="005D2FA6" w:rsidRPr="00941C4C" w:rsidRDefault="005D2FA6" w:rsidP="00C27261">
      <w:pPr>
        <w:spacing w:line="360" w:lineRule="auto"/>
        <w:jc w:val="center"/>
        <w:rPr>
          <w:rFonts w:ascii="Times New Roman" w:hAnsi="Times New Roman" w:cs="Times New Roman"/>
          <w:b/>
          <w:bCs/>
          <w:sz w:val="28"/>
          <w:szCs w:val="28"/>
        </w:rPr>
      </w:pPr>
      <w:r w:rsidRPr="00941C4C">
        <w:rPr>
          <w:rFonts w:ascii="Times New Roman" w:hAnsi="Times New Roman" w:cs="Times New Roman"/>
          <w:b/>
          <w:bCs/>
          <w:sz w:val="28"/>
          <w:szCs w:val="28"/>
        </w:rPr>
        <w:lastRenderedPageBreak/>
        <w:t>1-ИЛОВА</w:t>
      </w:r>
    </w:p>
    <w:p w14:paraId="69B99B4D" w14:textId="682018C4" w:rsidR="005D2FA6" w:rsidRPr="00941C4C" w:rsidRDefault="005D2FA6" w:rsidP="005D2FA6">
      <w:pPr>
        <w:spacing w:line="360" w:lineRule="auto"/>
        <w:jc w:val="both"/>
        <w:rPr>
          <w:rFonts w:ascii="Times New Roman" w:hAnsi="Times New Roman" w:cs="Times New Roman"/>
          <w:b/>
          <w:bCs/>
          <w:sz w:val="28"/>
          <w:szCs w:val="28"/>
        </w:rPr>
      </w:pPr>
    </w:p>
    <w:p w14:paraId="1087C1E0" w14:textId="64388216" w:rsidR="005D2FA6" w:rsidRPr="00941C4C" w:rsidRDefault="00797BAE" w:rsidP="005D2FA6">
      <w:pPr>
        <w:spacing w:line="360" w:lineRule="auto"/>
        <w:jc w:val="both"/>
        <w:rPr>
          <w:rFonts w:ascii="Times New Roman" w:hAnsi="Times New Roman" w:cs="Times New Roman"/>
          <w:b/>
          <w:bCs/>
          <w:sz w:val="28"/>
          <w:szCs w:val="28"/>
        </w:rPr>
      </w:pPr>
      <w:r>
        <w:rPr>
          <w:noProof/>
        </w:rPr>
        <w:drawing>
          <wp:anchor distT="0" distB="0" distL="0" distR="0" simplePos="0" relativeHeight="251660288" behindDoc="1" locked="0" layoutInCell="1" allowOverlap="1" wp14:anchorId="4EEB179B" wp14:editId="27C27A78">
            <wp:simplePos x="0" y="0"/>
            <wp:positionH relativeFrom="column">
              <wp:posOffset>4787265</wp:posOffset>
            </wp:positionH>
            <wp:positionV relativeFrom="paragraph">
              <wp:posOffset>88900</wp:posOffset>
            </wp:positionV>
            <wp:extent cx="1026160" cy="1440180"/>
            <wp:effectExtent l="0" t="0" r="2540" b="7620"/>
            <wp:wrapNone/>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6160" cy="1440180"/>
                    </a:xfrm>
                    <a:prstGeom prst="rect">
                      <a:avLst/>
                    </a:prstGeom>
                    <a:noFill/>
                  </pic:spPr>
                </pic:pic>
              </a:graphicData>
            </a:graphic>
            <wp14:sizeRelH relativeFrom="margin">
              <wp14:pctWidth>0</wp14:pctWidth>
            </wp14:sizeRelH>
            <wp14:sizeRelV relativeFrom="margin">
              <wp14:pctHeight>0</wp14:pctHeight>
            </wp14:sizeRelV>
          </wp:anchor>
        </w:drawing>
      </w:r>
      <w:r w:rsidR="005D2FA6" w:rsidRPr="00941C4C">
        <w:rPr>
          <w:rFonts w:ascii="Times New Roman" w:hAnsi="Times New Roman" w:cs="Times New Roman"/>
          <w:b/>
          <w:bCs/>
          <w:sz w:val="28"/>
          <w:szCs w:val="28"/>
        </w:rPr>
        <w:t>I.</w:t>
      </w:r>
      <w:r w:rsidR="005D2FA6" w:rsidRPr="00941C4C">
        <w:rPr>
          <w:rFonts w:ascii="Times New Roman" w:hAnsi="Times New Roman" w:cs="Times New Roman"/>
          <w:b/>
          <w:bCs/>
          <w:sz w:val="28"/>
          <w:szCs w:val="28"/>
        </w:rPr>
        <w:tab/>
        <w:t>Иқтидорли талаба тўғрисида маълумотнома</w:t>
      </w:r>
    </w:p>
    <w:p w14:paraId="43256D3D" w14:textId="0BD1EDCE" w:rsidR="005D2FA6" w:rsidRPr="00941C4C" w:rsidRDefault="005D2FA6" w:rsidP="005D2FA6">
      <w:pPr>
        <w:spacing w:line="360" w:lineRule="auto"/>
        <w:jc w:val="both"/>
        <w:rPr>
          <w:rFonts w:ascii="Times New Roman" w:hAnsi="Times New Roman" w:cs="Times New Roman"/>
          <w:sz w:val="28"/>
          <w:szCs w:val="28"/>
        </w:rPr>
      </w:pPr>
    </w:p>
    <w:p w14:paraId="64E1326B" w14:textId="7AA61E6A"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sz w:val="28"/>
          <w:szCs w:val="28"/>
        </w:rPr>
        <w:t xml:space="preserve">1.   Ф.И.Ш: </w:t>
      </w:r>
      <w:r w:rsidR="001B39B8" w:rsidRPr="00941C4C">
        <w:rPr>
          <w:rFonts w:ascii="Times New Roman" w:hAnsi="Times New Roman" w:cs="Times New Roman"/>
          <w:sz w:val="28"/>
          <w:szCs w:val="28"/>
          <w:lang w:val="uz-Cyrl-UZ"/>
        </w:rPr>
        <w:t>Тугалов Шохзод Комилжон уғли</w:t>
      </w:r>
      <w:r w:rsidRPr="00941C4C">
        <w:rPr>
          <w:rFonts w:ascii="Times New Roman" w:hAnsi="Times New Roman" w:cs="Times New Roman"/>
          <w:sz w:val="28"/>
          <w:szCs w:val="28"/>
        </w:rPr>
        <w:t xml:space="preserve"> </w:t>
      </w:r>
    </w:p>
    <w:p w14:paraId="03F7C7C4" w14:textId="087DB9C9"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sz w:val="28"/>
          <w:szCs w:val="28"/>
        </w:rPr>
        <w:t xml:space="preserve">2. Туғилган йили: </w:t>
      </w:r>
      <w:r w:rsidR="001B39B8" w:rsidRPr="00941C4C">
        <w:rPr>
          <w:rFonts w:ascii="Times New Roman" w:hAnsi="Times New Roman" w:cs="Times New Roman"/>
          <w:sz w:val="28"/>
          <w:szCs w:val="28"/>
          <w:lang w:val="uz-Cyrl-UZ"/>
        </w:rPr>
        <w:t>22.04.1997</w:t>
      </w:r>
      <w:r w:rsidRPr="00941C4C">
        <w:rPr>
          <w:rFonts w:ascii="Times New Roman" w:hAnsi="Times New Roman" w:cs="Times New Roman"/>
          <w:sz w:val="28"/>
          <w:szCs w:val="28"/>
        </w:rPr>
        <w:t xml:space="preserve"> йил</w:t>
      </w:r>
    </w:p>
    <w:p w14:paraId="4D82269A" w14:textId="5A4D06E5"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sz w:val="28"/>
          <w:szCs w:val="28"/>
        </w:rPr>
        <w:t xml:space="preserve">3.Туғилган жойи паспорт бўйича тулиқ: </w:t>
      </w:r>
      <w:r w:rsidR="001B39B8" w:rsidRPr="00941C4C">
        <w:rPr>
          <w:rFonts w:ascii="Times New Roman" w:hAnsi="Times New Roman" w:cs="Times New Roman"/>
          <w:sz w:val="28"/>
          <w:szCs w:val="28"/>
        </w:rPr>
        <w:t>Jizzax.vil Do‘stlik tum. Oltin vodiy QFY</w:t>
      </w:r>
    </w:p>
    <w:p w14:paraId="15D7F463" w14:textId="580E65D8"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sz w:val="28"/>
          <w:szCs w:val="28"/>
        </w:rPr>
        <w:t>4.Миллати: ўзбек</w:t>
      </w:r>
    </w:p>
    <w:p w14:paraId="18C73430" w14:textId="77777777"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sz w:val="28"/>
          <w:szCs w:val="28"/>
        </w:rPr>
        <w:t xml:space="preserve">5.Таҳсил олаётган олий талим муассасаси, факультети, таълим </w:t>
      </w:r>
    </w:p>
    <w:p w14:paraId="2D29CE16" w14:textId="77777777"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sz w:val="28"/>
          <w:szCs w:val="28"/>
        </w:rPr>
        <w:t>йўналиши, курси: ТошПТИ,  тиббий педагогика ва даволаш иши</w:t>
      </w:r>
    </w:p>
    <w:p w14:paraId="5688990E" w14:textId="1174AF82"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sz w:val="28"/>
          <w:szCs w:val="28"/>
        </w:rPr>
        <w:t xml:space="preserve">факультети , </w:t>
      </w:r>
      <w:r w:rsidR="00941C4C" w:rsidRPr="00941C4C">
        <w:rPr>
          <w:rFonts w:ascii="Times New Roman" w:hAnsi="Times New Roman" w:cs="Times New Roman"/>
          <w:sz w:val="28"/>
          <w:szCs w:val="28"/>
          <w:lang w:val="uz-Cyrl-UZ"/>
        </w:rPr>
        <w:t>даволаш иши</w:t>
      </w:r>
      <w:r w:rsidRPr="00941C4C">
        <w:rPr>
          <w:rFonts w:ascii="Times New Roman" w:hAnsi="Times New Roman" w:cs="Times New Roman"/>
          <w:sz w:val="28"/>
          <w:szCs w:val="28"/>
        </w:rPr>
        <w:t xml:space="preserve">, </w:t>
      </w:r>
      <w:r w:rsidR="00941C4C" w:rsidRPr="00941C4C">
        <w:rPr>
          <w:rFonts w:ascii="Times New Roman" w:hAnsi="Times New Roman" w:cs="Times New Roman"/>
          <w:sz w:val="28"/>
          <w:szCs w:val="28"/>
          <w:lang w:val="uz-Cyrl-UZ"/>
        </w:rPr>
        <w:t>4</w:t>
      </w:r>
      <w:r w:rsidRPr="00941C4C">
        <w:rPr>
          <w:rFonts w:ascii="Times New Roman" w:hAnsi="Times New Roman" w:cs="Times New Roman"/>
          <w:sz w:val="28"/>
          <w:szCs w:val="28"/>
        </w:rPr>
        <w:t xml:space="preserve"> курс</w:t>
      </w:r>
    </w:p>
    <w:p w14:paraId="1AE18833" w14:textId="35F9FB4D"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sz w:val="28"/>
          <w:szCs w:val="28"/>
        </w:rPr>
        <w:t>6.Тадқиқот йўналиши: Терапия</w:t>
      </w:r>
    </w:p>
    <w:p w14:paraId="0E4F91C2" w14:textId="522A7ACB"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sz w:val="28"/>
          <w:szCs w:val="28"/>
        </w:rPr>
        <w:t xml:space="preserve">7.Илмий иши мавзуси: </w:t>
      </w:r>
      <w:r w:rsidR="00941C4C" w:rsidRPr="00941C4C">
        <w:rPr>
          <w:rFonts w:ascii="Times New Roman" w:hAnsi="Times New Roman" w:cs="Times New Roman"/>
          <w:sz w:val="28"/>
          <w:szCs w:val="28"/>
          <w:lang w:val="uz-Cyrl-UZ"/>
        </w:rPr>
        <w:t>Поражение органов мишеней на ранних стадиях гипертонической болезни.</w:t>
      </w:r>
    </w:p>
    <w:p w14:paraId="209C7BBD" w14:textId="42B5A9B8" w:rsidR="005D2FA6" w:rsidRPr="00941C4C" w:rsidRDefault="005D2FA6" w:rsidP="005D2FA6">
      <w:pPr>
        <w:spacing w:line="360" w:lineRule="auto"/>
        <w:jc w:val="both"/>
        <w:rPr>
          <w:rFonts w:ascii="Times New Roman" w:hAnsi="Times New Roman" w:cs="Times New Roman"/>
          <w:sz w:val="28"/>
          <w:szCs w:val="28"/>
          <w:lang w:val="uz-Cyrl-UZ"/>
        </w:rPr>
      </w:pPr>
      <w:r w:rsidRPr="00941C4C">
        <w:rPr>
          <w:rFonts w:ascii="Times New Roman" w:hAnsi="Times New Roman" w:cs="Times New Roman"/>
          <w:sz w:val="28"/>
          <w:szCs w:val="28"/>
        </w:rPr>
        <w:t>8.Илмий раҳбари (маслахатчиси): Оила</w:t>
      </w:r>
      <w:r w:rsidR="00941C4C" w:rsidRPr="00941C4C">
        <w:rPr>
          <w:rFonts w:ascii="Times New Roman" w:hAnsi="Times New Roman" w:cs="Times New Roman"/>
          <w:sz w:val="28"/>
          <w:szCs w:val="28"/>
          <w:lang w:val="uz-Cyrl-UZ"/>
        </w:rPr>
        <w:t>вий</w:t>
      </w:r>
      <w:r w:rsidRPr="00941C4C">
        <w:rPr>
          <w:rFonts w:ascii="Times New Roman" w:hAnsi="Times New Roman" w:cs="Times New Roman"/>
          <w:sz w:val="28"/>
          <w:szCs w:val="28"/>
        </w:rPr>
        <w:t xml:space="preserve"> тиббиёт, клиник фармакология кафедраси доценти, </w:t>
      </w:r>
      <w:r w:rsidR="00941C4C" w:rsidRPr="00941C4C">
        <w:rPr>
          <w:rFonts w:ascii="Times New Roman" w:hAnsi="Times New Roman" w:cs="Times New Roman"/>
          <w:sz w:val="28"/>
          <w:szCs w:val="28"/>
          <w:lang w:val="uz-Cyrl-UZ"/>
        </w:rPr>
        <w:t>ассистент</w:t>
      </w:r>
      <w:r w:rsidRPr="00941C4C">
        <w:rPr>
          <w:rFonts w:ascii="Times New Roman" w:hAnsi="Times New Roman" w:cs="Times New Roman"/>
          <w:sz w:val="28"/>
          <w:szCs w:val="28"/>
        </w:rPr>
        <w:t xml:space="preserve">., </w:t>
      </w:r>
      <w:r w:rsidR="00941C4C" w:rsidRPr="00941C4C">
        <w:rPr>
          <w:rFonts w:ascii="Times New Roman" w:hAnsi="Times New Roman" w:cs="Times New Roman"/>
          <w:sz w:val="28"/>
          <w:szCs w:val="28"/>
          <w:lang w:val="uz-Cyrl-UZ"/>
        </w:rPr>
        <w:t>Тухватулина Элина Равильевна</w:t>
      </w:r>
    </w:p>
    <w:p w14:paraId="076C816B" w14:textId="18B01C93" w:rsidR="005D2FA6" w:rsidRPr="00941C4C" w:rsidRDefault="005D2FA6" w:rsidP="005D2FA6">
      <w:pPr>
        <w:spacing w:line="360" w:lineRule="auto"/>
        <w:jc w:val="both"/>
        <w:rPr>
          <w:rFonts w:ascii="Times New Roman" w:hAnsi="Times New Roman" w:cs="Times New Roman"/>
          <w:sz w:val="28"/>
          <w:szCs w:val="28"/>
          <w:lang w:val="uz-Cyrl-UZ"/>
        </w:rPr>
      </w:pPr>
      <w:r w:rsidRPr="00941C4C">
        <w:rPr>
          <w:rFonts w:ascii="Times New Roman" w:hAnsi="Times New Roman" w:cs="Times New Roman"/>
          <w:sz w:val="28"/>
          <w:szCs w:val="28"/>
          <w:lang w:val="uz-Cyrl-UZ"/>
        </w:rPr>
        <w:t xml:space="preserve">9. Кутилаётган натижа: </w:t>
      </w:r>
      <w:r w:rsidR="00941C4C" w:rsidRPr="00941C4C">
        <w:rPr>
          <w:rFonts w:ascii="Times New Roman" w:hAnsi="Times New Roman" w:cs="Times New Roman"/>
          <w:sz w:val="28"/>
          <w:szCs w:val="28"/>
          <w:lang w:val="uz-Cyrl-UZ"/>
        </w:rPr>
        <w:t xml:space="preserve">гипертония - гипертоник нефропатияда буйрак шикастланишининг дастлабки  босқичини тавсифлайди.  </w:t>
      </w:r>
    </w:p>
    <w:p w14:paraId="68AD9227" w14:textId="77777777" w:rsidR="005D2FA6" w:rsidRPr="00941C4C" w:rsidRDefault="005D2FA6" w:rsidP="005D2FA6">
      <w:pPr>
        <w:spacing w:line="360" w:lineRule="auto"/>
        <w:jc w:val="both"/>
        <w:rPr>
          <w:rFonts w:ascii="Times New Roman" w:hAnsi="Times New Roman" w:cs="Times New Roman"/>
          <w:b/>
          <w:bCs/>
          <w:sz w:val="28"/>
          <w:szCs w:val="28"/>
        </w:rPr>
      </w:pPr>
      <w:r w:rsidRPr="00941C4C">
        <w:rPr>
          <w:rFonts w:ascii="Times New Roman" w:hAnsi="Times New Roman" w:cs="Times New Roman"/>
          <w:b/>
          <w:bCs/>
          <w:sz w:val="28"/>
          <w:szCs w:val="28"/>
        </w:rPr>
        <w:t>II.Иқтидорли талаба илмий иши мавзуси ва мазмуни</w:t>
      </w:r>
    </w:p>
    <w:p w14:paraId="2A419BBC" w14:textId="77777777" w:rsidR="001B39B8" w:rsidRPr="00941C4C" w:rsidRDefault="001B39B8" w:rsidP="001B39B8">
      <w:pPr>
        <w:spacing w:line="360" w:lineRule="auto"/>
        <w:jc w:val="both"/>
        <w:rPr>
          <w:rFonts w:ascii="Times New Roman" w:hAnsi="Times New Roman" w:cs="Times New Roman"/>
          <w:sz w:val="28"/>
          <w:szCs w:val="28"/>
        </w:rPr>
      </w:pPr>
      <w:r w:rsidRPr="00941C4C">
        <w:rPr>
          <w:rFonts w:ascii="Times New Roman" w:hAnsi="Times New Roman" w:cs="Times New Roman"/>
          <w:b/>
          <w:bCs/>
          <w:sz w:val="28"/>
          <w:szCs w:val="28"/>
        </w:rPr>
        <w:t>Мавзунинг долзарблиги.</w:t>
      </w:r>
      <w:r w:rsidRPr="00941C4C">
        <w:rPr>
          <w:rFonts w:ascii="Times New Roman" w:hAnsi="Times New Roman" w:cs="Times New Roman"/>
          <w:sz w:val="28"/>
          <w:szCs w:val="28"/>
        </w:rPr>
        <w:t xml:space="preserve"> Aртериал гипертензия Ўзбекистон соғлиқни сақлаш тизимида долзарб муаммо ҳисобланади. Республика ахборот-таҳлил маркази маълумотларига кўра, 2013-йил якунлари бўйича. Ўзбекистонда қон босими кўтарилган (140/90 мм Ҳг дан юқори) беморларнинг 1,4 фоизи рўйхатга олинган, шундан 1,2 фоизи диспансер ҳисобига олинган. Гипертензия диализ билан оғриган беморларда охирги босқичли буйрак </w:t>
      </w:r>
      <w:r w:rsidRPr="00941C4C">
        <w:rPr>
          <w:rFonts w:ascii="Times New Roman" w:hAnsi="Times New Roman" w:cs="Times New Roman"/>
          <w:sz w:val="28"/>
          <w:szCs w:val="28"/>
        </w:rPr>
        <w:lastRenderedPageBreak/>
        <w:t>етишмовчилиги сабаблари спектрида етакчи ўринлардан бирига киради, бу артериал гипертензия масаласини жуда долзарб қилади.</w:t>
      </w:r>
    </w:p>
    <w:p w14:paraId="22108BF0" w14:textId="3744F198" w:rsidR="005D2FA6" w:rsidRPr="00941C4C" w:rsidRDefault="001B39B8" w:rsidP="005D2FA6">
      <w:pPr>
        <w:spacing w:line="360" w:lineRule="auto"/>
        <w:jc w:val="both"/>
        <w:rPr>
          <w:rFonts w:ascii="Times New Roman" w:hAnsi="Times New Roman" w:cs="Times New Roman"/>
          <w:sz w:val="28"/>
          <w:szCs w:val="28"/>
        </w:rPr>
      </w:pPr>
      <w:r w:rsidRPr="00941C4C">
        <w:rPr>
          <w:rFonts w:ascii="Times New Roman" w:hAnsi="Times New Roman" w:cs="Times New Roman"/>
          <w:b/>
          <w:bCs/>
          <w:sz w:val="28"/>
          <w:szCs w:val="28"/>
        </w:rPr>
        <w:t>Ишнинг мақсади:</w:t>
      </w:r>
      <w:r w:rsidRPr="00941C4C">
        <w:rPr>
          <w:rFonts w:ascii="Times New Roman" w:hAnsi="Times New Roman" w:cs="Times New Roman"/>
          <w:sz w:val="28"/>
          <w:szCs w:val="28"/>
        </w:rPr>
        <w:t xml:space="preserve"> </w:t>
      </w:r>
      <w:bookmarkStart w:id="1" w:name="_Hlk133884956"/>
      <w:r w:rsidRPr="00941C4C">
        <w:rPr>
          <w:rFonts w:ascii="Times New Roman" w:hAnsi="Times New Roman" w:cs="Times New Roman"/>
          <w:sz w:val="28"/>
          <w:szCs w:val="28"/>
        </w:rPr>
        <w:t>гипертония - гипертоник нефропатияда буйрак шикастланишининг дастлабки</w:t>
      </w:r>
      <w:r w:rsidR="00941C4C" w:rsidRPr="00941C4C">
        <w:rPr>
          <w:rFonts w:ascii="Times New Roman" w:hAnsi="Times New Roman" w:cs="Times New Roman"/>
          <w:sz w:val="28"/>
          <w:szCs w:val="28"/>
          <w:lang w:val="uz-Cyrl-UZ"/>
        </w:rPr>
        <w:t xml:space="preserve">  </w:t>
      </w:r>
      <w:r w:rsidRPr="00941C4C">
        <w:rPr>
          <w:rFonts w:ascii="Times New Roman" w:hAnsi="Times New Roman" w:cs="Times New Roman"/>
          <w:sz w:val="28"/>
          <w:szCs w:val="28"/>
        </w:rPr>
        <w:t>босқичини</w:t>
      </w:r>
      <w:r w:rsidR="00941C4C" w:rsidRPr="00941C4C">
        <w:rPr>
          <w:rFonts w:ascii="Times New Roman" w:hAnsi="Times New Roman" w:cs="Times New Roman"/>
          <w:sz w:val="28"/>
          <w:szCs w:val="28"/>
          <w:lang w:val="uz-Cyrl-UZ"/>
        </w:rPr>
        <w:t xml:space="preserve"> </w:t>
      </w:r>
      <w:r w:rsidRPr="00941C4C">
        <w:rPr>
          <w:rFonts w:ascii="Times New Roman" w:hAnsi="Times New Roman" w:cs="Times New Roman"/>
          <w:sz w:val="28"/>
          <w:szCs w:val="28"/>
        </w:rPr>
        <w:t>тавсифлайди</w:t>
      </w:r>
      <w:r w:rsidR="00941C4C" w:rsidRPr="00941C4C">
        <w:rPr>
          <w:rFonts w:ascii="Times New Roman" w:hAnsi="Times New Roman" w:cs="Times New Roman"/>
          <w:sz w:val="28"/>
          <w:szCs w:val="28"/>
          <w:lang w:val="uz-Cyrl-UZ"/>
        </w:rPr>
        <w:t>.</w:t>
      </w:r>
      <w:r w:rsidRPr="00941C4C">
        <w:rPr>
          <w:rFonts w:ascii="Times New Roman" w:hAnsi="Times New Roman" w:cs="Times New Roman"/>
          <w:sz w:val="28"/>
          <w:szCs w:val="28"/>
        </w:rPr>
        <w:t xml:space="preserve">  </w:t>
      </w:r>
      <w:bookmarkEnd w:id="1"/>
      <w:r w:rsidRPr="00941C4C">
        <w:rPr>
          <w:rFonts w:ascii="Times New Roman" w:hAnsi="Times New Roman" w:cs="Times New Roman"/>
          <w:sz w:val="28"/>
          <w:szCs w:val="28"/>
        </w:rPr>
        <w:t xml:space="preserve">                                                                                                                                                                                                                                                                                                                                                                                                                                                                                 </w:t>
      </w:r>
      <w:r w:rsidRPr="00941C4C">
        <w:rPr>
          <w:rFonts w:ascii="Times New Roman" w:hAnsi="Times New Roman" w:cs="Times New Roman"/>
          <w:b/>
          <w:bCs/>
          <w:sz w:val="28"/>
          <w:szCs w:val="28"/>
        </w:rPr>
        <w:t>Ишнинг амалий аҳамияти:</w:t>
      </w:r>
      <w:r w:rsidRPr="00941C4C">
        <w:rPr>
          <w:rFonts w:ascii="Times New Roman" w:hAnsi="Times New Roman" w:cs="Times New Roman"/>
          <w:sz w:val="28"/>
          <w:szCs w:val="28"/>
        </w:rPr>
        <w:t xml:space="preserve"> Шундай қилиб, интерлобар буйрак артерияларининг РИ томонидан баҳоланадиган интраренал қон томир қаршилигининг ортиши даражаси (&gt;0,65) БП қиймати, AҲ давомийлиги, МAУ қиймати ва ГФРнинг пасайиши билан боғлиқ ва бу сифатида қаралиши мумкин. ҲНПнинг дастлабки босқичининг кейинги ривожланишининг кўрсаткичи.</w:t>
      </w:r>
    </w:p>
    <w:p w14:paraId="6FD53161" w14:textId="77777777" w:rsidR="005D2FA6" w:rsidRPr="00941C4C" w:rsidRDefault="005D2FA6" w:rsidP="005D2FA6">
      <w:pPr>
        <w:spacing w:line="360" w:lineRule="auto"/>
        <w:jc w:val="both"/>
        <w:rPr>
          <w:rFonts w:ascii="Times New Roman" w:hAnsi="Times New Roman" w:cs="Times New Roman"/>
          <w:b/>
          <w:bCs/>
          <w:sz w:val="28"/>
          <w:szCs w:val="28"/>
        </w:rPr>
      </w:pPr>
      <w:r w:rsidRPr="00941C4C">
        <w:rPr>
          <w:rFonts w:ascii="Times New Roman" w:hAnsi="Times New Roman" w:cs="Times New Roman"/>
          <w:b/>
          <w:bCs/>
          <w:sz w:val="28"/>
          <w:szCs w:val="28"/>
        </w:rPr>
        <w:t>III.Иқтидорли талабанинг илмий ишни амалга ошириш бўйича  календар-тематик иш режаси</w:t>
      </w:r>
    </w:p>
    <w:p w14:paraId="0ED0087D" w14:textId="77777777" w:rsidR="00941C4C"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sz w:val="28"/>
          <w:szCs w:val="28"/>
        </w:rPr>
        <w:t xml:space="preserve">Тошкент Педиатрия Тиббёт Институти, Тиббий педагогика ва даволаш иши факультети, </w:t>
      </w:r>
      <w:r w:rsidR="001B39B8" w:rsidRPr="00941C4C">
        <w:rPr>
          <w:rFonts w:ascii="Times New Roman" w:hAnsi="Times New Roman" w:cs="Times New Roman"/>
          <w:sz w:val="28"/>
          <w:szCs w:val="28"/>
        </w:rPr>
        <w:t>даволаш иши</w:t>
      </w:r>
      <w:r w:rsidRPr="00941C4C">
        <w:rPr>
          <w:rFonts w:ascii="Times New Roman" w:hAnsi="Times New Roman" w:cs="Times New Roman"/>
          <w:sz w:val="28"/>
          <w:szCs w:val="28"/>
        </w:rPr>
        <w:t xml:space="preserve">  йўналиши, </w:t>
      </w:r>
      <w:r w:rsidR="001B39B8" w:rsidRPr="00941C4C">
        <w:rPr>
          <w:rFonts w:ascii="Times New Roman" w:hAnsi="Times New Roman" w:cs="Times New Roman"/>
          <w:sz w:val="28"/>
          <w:szCs w:val="28"/>
        </w:rPr>
        <w:t>4</w:t>
      </w:r>
      <w:r w:rsidRPr="00941C4C">
        <w:rPr>
          <w:rFonts w:ascii="Times New Roman" w:hAnsi="Times New Roman" w:cs="Times New Roman"/>
          <w:sz w:val="28"/>
          <w:szCs w:val="28"/>
        </w:rPr>
        <w:t xml:space="preserve"> курс. </w:t>
      </w:r>
      <w:r w:rsidR="001B39B8" w:rsidRPr="00941C4C">
        <w:rPr>
          <w:rFonts w:ascii="Times New Roman" w:hAnsi="Times New Roman" w:cs="Times New Roman"/>
          <w:sz w:val="28"/>
          <w:szCs w:val="28"/>
        </w:rPr>
        <w:t xml:space="preserve">Тугалов Шахзод Комилжон </w:t>
      </w:r>
      <w:r w:rsidR="001B39B8" w:rsidRPr="00941C4C">
        <w:rPr>
          <w:rFonts w:ascii="Times New Roman" w:hAnsi="Times New Roman" w:cs="Times New Roman"/>
          <w:sz w:val="28"/>
          <w:szCs w:val="28"/>
          <w:lang w:val="uz-Cyrl-UZ"/>
        </w:rPr>
        <w:t xml:space="preserve">уғли </w:t>
      </w:r>
      <w:r w:rsidRPr="00941C4C">
        <w:rPr>
          <w:rFonts w:ascii="Times New Roman" w:hAnsi="Times New Roman" w:cs="Times New Roman"/>
          <w:sz w:val="28"/>
          <w:szCs w:val="28"/>
        </w:rPr>
        <w:t>илмий ишининг мавзуси "</w:t>
      </w:r>
      <w:r w:rsidR="001B39B8" w:rsidRPr="00941C4C">
        <w:rPr>
          <w:rFonts w:ascii="Times New Roman" w:hAnsi="Times New Roman" w:cs="Times New Roman"/>
          <w:sz w:val="28"/>
          <w:szCs w:val="28"/>
          <w:lang w:val="uz-Cyrl-UZ"/>
        </w:rPr>
        <w:t>Поражение органов мишеней на ранних стадиях артериальной гипертензии</w:t>
      </w:r>
      <w:r w:rsidRPr="00941C4C">
        <w:rPr>
          <w:rFonts w:ascii="Times New Roman" w:hAnsi="Times New Roman" w:cs="Times New Roman"/>
          <w:sz w:val="28"/>
          <w:szCs w:val="28"/>
        </w:rPr>
        <w:t>"</w:t>
      </w:r>
      <w:r w:rsidR="001B39B8" w:rsidRPr="00941C4C">
        <w:rPr>
          <w:rFonts w:ascii="Times New Roman" w:hAnsi="Times New Roman" w:cs="Times New Roman"/>
          <w:sz w:val="28"/>
          <w:szCs w:val="28"/>
          <w:lang w:val="uz-Cyrl-UZ"/>
        </w:rPr>
        <w:t>.</w:t>
      </w:r>
      <w:r w:rsidRPr="00941C4C">
        <w:rPr>
          <w:rFonts w:ascii="Times New Roman" w:hAnsi="Times New Roman" w:cs="Times New Roman"/>
          <w:sz w:val="28"/>
          <w:szCs w:val="28"/>
        </w:rPr>
        <w:t xml:space="preserve"> </w:t>
      </w:r>
    </w:p>
    <w:p w14:paraId="30B900AD" w14:textId="5DE25F93" w:rsidR="005D2FA6" w:rsidRPr="00941C4C" w:rsidRDefault="00941C4C" w:rsidP="005D2FA6">
      <w:pPr>
        <w:spacing w:line="360" w:lineRule="auto"/>
        <w:jc w:val="both"/>
        <w:rPr>
          <w:rFonts w:ascii="Times New Roman" w:hAnsi="Times New Roman" w:cs="Times New Roman"/>
          <w:b/>
          <w:bCs/>
          <w:sz w:val="28"/>
          <w:szCs w:val="28"/>
        </w:rPr>
      </w:pPr>
      <w:r w:rsidRPr="00941C4C">
        <w:rPr>
          <w:rFonts w:ascii="Times New Roman" w:hAnsi="Times New Roman" w:cs="Times New Roman"/>
          <w:b/>
          <w:bCs/>
          <w:sz w:val="28"/>
          <w:szCs w:val="28"/>
          <w:lang w:val="uz-Cyrl-UZ"/>
        </w:rPr>
        <w:t>И</w:t>
      </w:r>
      <w:r w:rsidR="005D2FA6" w:rsidRPr="00941C4C">
        <w:rPr>
          <w:rFonts w:ascii="Times New Roman" w:hAnsi="Times New Roman" w:cs="Times New Roman"/>
          <w:b/>
          <w:bCs/>
          <w:sz w:val="28"/>
          <w:szCs w:val="28"/>
        </w:rPr>
        <w:t>лмий ишини амалга ошириш бўйича  календар-тематик иш режаси</w:t>
      </w:r>
    </w:p>
    <w:p w14:paraId="16F43262" w14:textId="77777777" w:rsidR="00941C4C" w:rsidRPr="00941C4C" w:rsidRDefault="005D2FA6" w:rsidP="00941C4C">
      <w:pPr>
        <w:spacing w:line="360" w:lineRule="auto"/>
        <w:jc w:val="both"/>
        <w:rPr>
          <w:rFonts w:ascii="Times New Roman" w:hAnsi="Times New Roman" w:cs="Times New Roman"/>
          <w:sz w:val="28"/>
          <w:szCs w:val="28"/>
        </w:rPr>
      </w:pPr>
      <w:r w:rsidRPr="00941C4C">
        <w:rPr>
          <w:rFonts w:ascii="Times New Roman" w:hAnsi="Times New Roman" w:cs="Times New Roman"/>
          <w:sz w:val="28"/>
          <w:szCs w:val="28"/>
        </w:rPr>
        <w:t>№</w:t>
      </w: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436"/>
        <w:gridCol w:w="1756"/>
        <w:gridCol w:w="1901"/>
        <w:gridCol w:w="1649"/>
      </w:tblGrid>
      <w:tr w:rsidR="00941C4C" w:rsidRPr="00941C4C" w14:paraId="6C479D5B" w14:textId="77777777" w:rsidTr="00B53DF9">
        <w:trPr>
          <w:trHeight w:val="615"/>
          <w:tblHeader/>
        </w:trPr>
        <w:tc>
          <w:tcPr>
            <w:tcW w:w="540" w:type="dxa"/>
          </w:tcPr>
          <w:p w14:paraId="313D9B77" w14:textId="77777777" w:rsidR="00941C4C" w:rsidRPr="00941C4C" w:rsidRDefault="00941C4C" w:rsidP="00941C4C">
            <w:pPr>
              <w:spacing w:line="360" w:lineRule="auto"/>
              <w:jc w:val="both"/>
              <w:rPr>
                <w:rFonts w:ascii="Times New Roman" w:hAnsi="Times New Roman" w:cs="Times New Roman"/>
                <w:b/>
                <w:sz w:val="28"/>
                <w:szCs w:val="28"/>
              </w:rPr>
            </w:pPr>
            <w:r w:rsidRPr="00941C4C">
              <w:rPr>
                <w:rFonts w:ascii="Times New Roman" w:hAnsi="Times New Roman" w:cs="Times New Roman"/>
                <w:b/>
                <w:sz w:val="28"/>
                <w:szCs w:val="28"/>
              </w:rPr>
              <w:t>№</w:t>
            </w:r>
          </w:p>
        </w:tc>
        <w:tc>
          <w:tcPr>
            <w:tcW w:w="3510" w:type="dxa"/>
          </w:tcPr>
          <w:p w14:paraId="2381F11C" w14:textId="77777777" w:rsidR="00941C4C" w:rsidRPr="00941C4C" w:rsidRDefault="00941C4C" w:rsidP="00941C4C">
            <w:pPr>
              <w:spacing w:line="360" w:lineRule="auto"/>
              <w:jc w:val="both"/>
              <w:rPr>
                <w:rFonts w:ascii="Times New Roman" w:hAnsi="Times New Roman" w:cs="Times New Roman"/>
                <w:b/>
                <w:sz w:val="28"/>
                <w:szCs w:val="28"/>
              </w:rPr>
            </w:pPr>
            <w:r w:rsidRPr="00941C4C">
              <w:rPr>
                <w:rFonts w:ascii="Times New Roman" w:hAnsi="Times New Roman" w:cs="Times New Roman"/>
                <w:b/>
                <w:sz w:val="28"/>
                <w:szCs w:val="28"/>
                <w:lang w:val="uz-Cyrl-UZ"/>
              </w:rPr>
              <w:t>Бажарилиши режалаштирилган ишлар мазмуни</w:t>
            </w:r>
          </w:p>
        </w:tc>
        <w:tc>
          <w:tcPr>
            <w:tcW w:w="1620" w:type="dxa"/>
          </w:tcPr>
          <w:p w14:paraId="4B0B8095" w14:textId="77777777" w:rsidR="00941C4C" w:rsidRPr="00941C4C" w:rsidRDefault="00941C4C" w:rsidP="00941C4C">
            <w:pPr>
              <w:spacing w:line="360" w:lineRule="auto"/>
              <w:jc w:val="both"/>
              <w:rPr>
                <w:rFonts w:ascii="Times New Roman" w:hAnsi="Times New Roman" w:cs="Times New Roman"/>
                <w:b/>
                <w:sz w:val="28"/>
                <w:szCs w:val="28"/>
                <w:lang w:val="uz-Cyrl-UZ"/>
              </w:rPr>
            </w:pPr>
            <w:r w:rsidRPr="00941C4C">
              <w:rPr>
                <w:rFonts w:ascii="Times New Roman" w:hAnsi="Times New Roman" w:cs="Times New Roman"/>
                <w:b/>
                <w:sz w:val="28"/>
                <w:szCs w:val="28"/>
              </w:rPr>
              <w:t>Бажарилиш</w:t>
            </w:r>
            <w:r w:rsidRPr="00941C4C">
              <w:rPr>
                <w:rFonts w:ascii="Times New Roman" w:hAnsi="Times New Roman" w:cs="Times New Roman"/>
                <w:b/>
                <w:sz w:val="28"/>
                <w:szCs w:val="28"/>
                <w:lang w:val="uz-Cyrl-UZ"/>
              </w:rPr>
              <w:t xml:space="preserve"> </w:t>
            </w:r>
            <w:r w:rsidRPr="00941C4C">
              <w:rPr>
                <w:rFonts w:ascii="Times New Roman" w:hAnsi="Times New Roman" w:cs="Times New Roman"/>
                <w:b/>
                <w:sz w:val="28"/>
                <w:szCs w:val="28"/>
              </w:rPr>
              <w:t>муддати</w:t>
            </w:r>
          </w:p>
          <w:p w14:paraId="1350C3ED" w14:textId="77777777" w:rsidR="00941C4C" w:rsidRPr="00941C4C" w:rsidRDefault="00941C4C" w:rsidP="00941C4C">
            <w:pPr>
              <w:spacing w:line="360" w:lineRule="auto"/>
              <w:jc w:val="both"/>
              <w:rPr>
                <w:rFonts w:ascii="Times New Roman" w:hAnsi="Times New Roman" w:cs="Times New Roman"/>
                <w:b/>
                <w:sz w:val="28"/>
                <w:szCs w:val="28"/>
                <w:lang w:val="uz-Cyrl-UZ"/>
              </w:rPr>
            </w:pPr>
          </w:p>
        </w:tc>
        <w:tc>
          <w:tcPr>
            <w:tcW w:w="1890" w:type="dxa"/>
          </w:tcPr>
          <w:p w14:paraId="1C790EE0" w14:textId="77777777" w:rsidR="00941C4C" w:rsidRPr="00941C4C" w:rsidRDefault="00941C4C" w:rsidP="00941C4C">
            <w:pPr>
              <w:spacing w:line="360" w:lineRule="auto"/>
              <w:jc w:val="both"/>
              <w:rPr>
                <w:rFonts w:ascii="Times New Roman" w:hAnsi="Times New Roman" w:cs="Times New Roman"/>
                <w:b/>
                <w:sz w:val="28"/>
                <w:szCs w:val="28"/>
              </w:rPr>
            </w:pPr>
            <w:r w:rsidRPr="00941C4C">
              <w:rPr>
                <w:rFonts w:ascii="Times New Roman" w:hAnsi="Times New Roman" w:cs="Times New Roman"/>
                <w:b/>
                <w:sz w:val="28"/>
                <w:szCs w:val="28"/>
              </w:rPr>
              <w:t>Кутилаётган</w:t>
            </w:r>
          </w:p>
          <w:p w14:paraId="6B3C6E8E" w14:textId="77777777" w:rsidR="00941C4C" w:rsidRPr="00941C4C" w:rsidRDefault="00941C4C" w:rsidP="00941C4C">
            <w:pPr>
              <w:spacing w:line="360" w:lineRule="auto"/>
              <w:jc w:val="both"/>
              <w:rPr>
                <w:rFonts w:ascii="Times New Roman" w:hAnsi="Times New Roman" w:cs="Times New Roman"/>
                <w:b/>
                <w:bCs/>
                <w:sz w:val="28"/>
                <w:szCs w:val="28"/>
                <w:lang w:val="uz-Cyrl-UZ"/>
              </w:rPr>
            </w:pPr>
            <w:r w:rsidRPr="00941C4C">
              <w:rPr>
                <w:rFonts w:ascii="Times New Roman" w:hAnsi="Times New Roman" w:cs="Times New Roman"/>
                <w:b/>
                <w:bCs/>
                <w:sz w:val="28"/>
                <w:szCs w:val="28"/>
              </w:rPr>
              <w:t>натижа</w:t>
            </w:r>
          </w:p>
        </w:tc>
        <w:tc>
          <w:tcPr>
            <w:tcW w:w="1719" w:type="dxa"/>
          </w:tcPr>
          <w:p w14:paraId="086A2CDC" w14:textId="77777777" w:rsidR="00941C4C" w:rsidRPr="00941C4C" w:rsidRDefault="00941C4C" w:rsidP="00941C4C">
            <w:pPr>
              <w:spacing w:line="360" w:lineRule="auto"/>
              <w:jc w:val="both"/>
              <w:rPr>
                <w:rFonts w:ascii="Times New Roman" w:hAnsi="Times New Roman" w:cs="Times New Roman"/>
                <w:b/>
                <w:sz w:val="28"/>
                <w:szCs w:val="28"/>
                <w:lang w:val="uz-Cyrl-UZ"/>
              </w:rPr>
            </w:pPr>
            <w:r w:rsidRPr="00941C4C">
              <w:rPr>
                <w:rFonts w:ascii="Times New Roman" w:hAnsi="Times New Roman" w:cs="Times New Roman"/>
                <w:b/>
                <w:sz w:val="28"/>
                <w:szCs w:val="28"/>
                <w:lang w:val="uz-Cyrl-UZ"/>
              </w:rPr>
              <w:t>Изоҳ</w:t>
            </w:r>
          </w:p>
        </w:tc>
      </w:tr>
      <w:tr w:rsidR="00941C4C" w:rsidRPr="00941C4C" w14:paraId="2686602A" w14:textId="77777777" w:rsidTr="00B53DF9">
        <w:tc>
          <w:tcPr>
            <w:tcW w:w="540" w:type="dxa"/>
          </w:tcPr>
          <w:p w14:paraId="126C970F" w14:textId="77777777" w:rsidR="00941C4C" w:rsidRPr="00941C4C" w:rsidRDefault="00941C4C" w:rsidP="00941C4C">
            <w:pPr>
              <w:spacing w:line="360" w:lineRule="auto"/>
              <w:jc w:val="both"/>
              <w:rPr>
                <w:rFonts w:ascii="Times New Roman" w:hAnsi="Times New Roman" w:cs="Times New Roman"/>
                <w:sz w:val="28"/>
                <w:szCs w:val="28"/>
                <w:lang w:val="uz-Cyrl-UZ"/>
              </w:rPr>
            </w:pPr>
            <w:r w:rsidRPr="00941C4C">
              <w:rPr>
                <w:rFonts w:ascii="Times New Roman" w:hAnsi="Times New Roman" w:cs="Times New Roman"/>
                <w:sz w:val="28"/>
                <w:szCs w:val="28"/>
                <w:lang w:val="uz-Cyrl-UZ"/>
              </w:rPr>
              <w:t xml:space="preserve">1 </w:t>
            </w:r>
          </w:p>
        </w:tc>
        <w:tc>
          <w:tcPr>
            <w:tcW w:w="3510" w:type="dxa"/>
          </w:tcPr>
          <w:p w14:paraId="6AEBDC9C" w14:textId="77777777" w:rsidR="00941C4C" w:rsidRPr="00941C4C" w:rsidRDefault="00941C4C" w:rsidP="00941C4C">
            <w:pPr>
              <w:spacing w:line="360" w:lineRule="auto"/>
              <w:jc w:val="both"/>
              <w:rPr>
                <w:rFonts w:ascii="Times New Roman" w:hAnsi="Times New Roman" w:cs="Times New Roman"/>
                <w:sz w:val="28"/>
                <w:szCs w:val="28"/>
                <w:lang w:val="uz-Cyrl-UZ"/>
              </w:rPr>
            </w:pPr>
            <w:r w:rsidRPr="00941C4C">
              <w:rPr>
                <w:rFonts w:ascii="Times New Roman" w:hAnsi="Times New Roman" w:cs="Times New Roman"/>
                <w:sz w:val="28"/>
                <w:szCs w:val="28"/>
                <w:lang w:val="uz-Cyrl-UZ"/>
              </w:rPr>
              <w:t>Мавзуга тегишли адабиётларни кўриб, ўрганиб чиқиш</w:t>
            </w:r>
          </w:p>
        </w:tc>
        <w:tc>
          <w:tcPr>
            <w:tcW w:w="1620" w:type="dxa"/>
          </w:tcPr>
          <w:p w14:paraId="757B356B" w14:textId="77777777" w:rsidR="00941C4C" w:rsidRPr="00941C4C" w:rsidRDefault="00941C4C" w:rsidP="00941C4C">
            <w:pPr>
              <w:spacing w:line="360" w:lineRule="auto"/>
              <w:jc w:val="both"/>
              <w:rPr>
                <w:rFonts w:ascii="Times New Roman" w:hAnsi="Times New Roman" w:cs="Times New Roman"/>
                <w:sz w:val="28"/>
                <w:szCs w:val="28"/>
                <w:lang w:val="uz-Cyrl-UZ"/>
              </w:rPr>
            </w:pPr>
            <w:r w:rsidRPr="00941C4C">
              <w:rPr>
                <w:rFonts w:ascii="Times New Roman" w:hAnsi="Times New Roman" w:cs="Times New Roman"/>
                <w:sz w:val="28"/>
                <w:szCs w:val="28"/>
                <w:lang w:val="uz-Cyrl-UZ"/>
              </w:rPr>
              <w:t xml:space="preserve">05.09.2022 </w:t>
            </w:r>
            <w:r w:rsidRPr="00941C4C">
              <w:rPr>
                <w:rFonts w:ascii="Times New Roman" w:hAnsi="Times New Roman" w:cs="Times New Roman"/>
                <w:sz w:val="28"/>
                <w:szCs w:val="28"/>
                <w:lang w:val="en-US"/>
              </w:rPr>
              <w:t>–0</w:t>
            </w:r>
            <w:r w:rsidRPr="00941C4C">
              <w:rPr>
                <w:rFonts w:ascii="Times New Roman" w:hAnsi="Times New Roman" w:cs="Times New Roman"/>
                <w:sz w:val="28"/>
                <w:szCs w:val="28"/>
                <w:lang w:val="uz-Cyrl-UZ"/>
              </w:rPr>
              <w:t>8</w:t>
            </w:r>
            <w:r w:rsidRPr="00941C4C">
              <w:rPr>
                <w:rFonts w:ascii="Times New Roman" w:hAnsi="Times New Roman" w:cs="Times New Roman"/>
                <w:sz w:val="28"/>
                <w:szCs w:val="28"/>
                <w:lang w:val="en-US"/>
              </w:rPr>
              <w:t>.11.20</w:t>
            </w:r>
            <w:r w:rsidRPr="00941C4C">
              <w:rPr>
                <w:rFonts w:ascii="Times New Roman" w:hAnsi="Times New Roman" w:cs="Times New Roman"/>
                <w:sz w:val="28"/>
                <w:szCs w:val="28"/>
                <w:lang w:val="uz-Cyrl-UZ"/>
              </w:rPr>
              <w:t>22</w:t>
            </w:r>
          </w:p>
        </w:tc>
        <w:tc>
          <w:tcPr>
            <w:tcW w:w="1890" w:type="dxa"/>
          </w:tcPr>
          <w:p w14:paraId="12BD47AE" w14:textId="77777777" w:rsidR="00941C4C" w:rsidRPr="00941C4C" w:rsidRDefault="00941C4C" w:rsidP="00941C4C">
            <w:pPr>
              <w:spacing w:line="360" w:lineRule="auto"/>
              <w:jc w:val="both"/>
              <w:rPr>
                <w:rFonts w:ascii="Times New Roman" w:hAnsi="Times New Roman" w:cs="Times New Roman"/>
                <w:sz w:val="28"/>
                <w:szCs w:val="28"/>
              </w:rPr>
            </w:pPr>
            <w:r w:rsidRPr="00941C4C">
              <w:rPr>
                <w:rFonts w:ascii="Times New Roman" w:hAnsi="Times New Roman" w:cs="Times New Roman"/>
                <w:sz w:val="28"/>
                <w:szCs w:val="28"/>
                <w:lang w:val="uz-Cyrl-UZ"/>
              </w:rPr>
              <w:t>Мавзуни мақсад ва вазифаси белгиланади</w:t>
            </w:r>
          </w:p>
        </w:tc>
        <w:tc>
          <w:tcPr>
            <w:tcW w:w="1719" w:type="dxa"/>
          </w:tcPr>
          <w:p w14:paraId="027390CB" w14:textId="77777777" w:rsidR="00941C4C" w:rsidRPr="00941C4C" w:rsidRDefault="00941C4C" w:rsidP="00941C4C">
            <w:pPr>
              <w:spacing w:line="360" w:lineRule="auto"/>
              <w:jc w:val="both"/>
              <w:rPr>
                <w:rFonts w:ascii="Times New Roman" w:hAnsi="Times New Roman" w:cs="Times New Roman"/>
                <w:sz w:val="28"/>
                <w:szCs w:val="28"/>
              </w:rPr>
            </w:pPr>
          </w:p>
        </w:tc>
      </w:tr>
      <w:tr w:rsidR="00941C4C" w:rsidRPr="00941C4C" w14:paraId="2D869C0D" w14:textId="77777777" w:rsidTr="00B53DF9">
        <w:tc>
          <w:tcPr>
            <w:tcW w:w="540" w:type="dxa"/>
          </w:tcPr>
          <w:p w14:paraId="0C23E961" w14:textId="77777777" w:rsidR="00941C4C" w:rsidRPr="00941C4C" w:rsidRDefault="00941C4C" w:rsidP="00941C4C">
            <w:pPr>
              <w:spacing w:line="360" w:lineRule="auto"/>
              <w:jc w:val="both"/>
              <w:rPr>
                <w:rFonts w:ascii="Times New Roman" w:hAnsi="Times New Roman" w:cs="Times New Roman"/>
                <w:sz w:val="28"/>
                <w:szCs w:val="28"/>
                <w:lang w:val="uz-Cyrl-UZ"/>
              </w:rPr>
            </w:pPr>
            <w:r w:rsidRPr="00941C4C">
              <w:rPr>
                <w:rFonts w:ascii="Times New Roman" w:hAnsi="Times New Roman" w:cs="Times New Roman"/>
                <w:sz w:val="28"/>
                <w:szCs w:val="28"/>
                <w:lang w:val="uz-Cyrl-UZ"/>
              </w:rPr>
              <w:lastRenderedPageBreak/>
              <w:t>2</w:t>
            </w:r>
          </w:p>
        </w:tc>
        <w:tc>
          <w:tcPr>
            <w:tcW w:w="3510" w:type="dxa"/>
          </w:tcPr>
          <w:p w14:paraId="58BCE89B" w14:textId="77777777" w:rsidR="00941C4C" w:rsidRPr="00941C4C" w:rsidRDefault="00941C4C" w:rsidP="00941C4C">
            <w:pPr>
              <w:spacing w:line="360" w:lineRule="auto"/>
              <w:jc w:val="both"/>
              <w:rPr>
                <w:rFonts w:ascii="Times New Roman" w:hAnsi="Times New Roman" w:cs="Times New Roman"/>
                <w:sz w:val="28"/>
                <w:szCs w:val="28"/>
                <w:lang w:val="uz-Cyrl-UZ"/>
              </w:rPr>
            </w:pPr>
            <w:r w:rsidRPr="00941C4C">
              <w:rPr>
                <w:rFonts w:ascii="Times New Roman" w:hAnsi="Times New Roman" w:cs="Times New Roman"/>
                <w:sz w:val="28"/>
                <w:szCs w:val="28"/>
                <w:lang w:val="uz-Cyrl-UZ"/>
              </w:rPr>
              <w:t>Вазифада белгиланган тажриба ишларини олиб бориш</w:t>
            </w:r>
          </w:p>
        </w:tc>
        <w:tc>
          <w:tcPr>
            <w:tcW w:w="1620" w:type="dxa"/>
          </w:tcPr>
          <w:p w14:paraId="62346F41" w14:textId="77777777" w:rsidR="00941C4C" w:rsidRPr="00941C4C" w:rsidRDefault="00941C4C" w:rsidP="00941C4C">
            <w:pPr>
              <w:spacing w:line="360" w:lineRule="auto"/>
              <w:jc w:val="both"/>
              <w:rPr>
                <w:rFonts w:ascii="Times New Roman" w:hAnsi="Times New Roman" w:cs="Times New Roman"/>
                <w:sz w:val="28"/>
                <w:szCs w:val="28"/>
                <w:lang w:val="uz-Cyrl-UZ"/>
              </w:rPr>
            </w:pPr>
            <w:r w:rsidRPr="00941C4C">
              <w:rPr>
                <w:rFonts w:ascii="Times New Roman" w:hAnsi="Times New Roman" w:cs="Times New Roman"/>
                <w:sz w:val="28"/>
                <w:szCs w:val="28"/>
                <w:lang w:val="uz-Cyrl-UZ"/>
              </w:rPr>
              <w:t>09.</w:t>
            </w:r>
            <w:r w:rsidRPr="00941C4C">
              <w:rPr>
                <w:rFonts w:ascii="Times New Roman" w:hAnsi="Times New Roman" w:cs="Times New Roman"/>
                <w:sz w:val="28"/>
                <w:szCs w:val="28"/>
                <w:lang w:val="en-US"/>
              </w:rPr>
              <w:t>11</w:t>
            </w:r>
            <w:r w:rsidRPr="00941C4C">
              <w:rPr>
                <w:rFonts w:ascii="Times New Roman" w:hAnsi="Times New Roman" w:cs="Times New Roman"/>
                <w:sz w:val="28"/>
                <w:szCs w:val="28"/>
                <w:lang w:val="uz-Cyrl-UZ"/>
              </w:rPr>
              <w:t>.2022 – 06.01.2023</w:t>
            </w:r>
          </w:p>
        </w:tc>
        <w:tc>
          <w:tcPr>
            <w:tcW w:w="1890" w:type="dxa"/>
          </w:tcPr>
          <w:p w14:paraId="109CEE80" w14:textId="77777777" w:rsidR="00941C4C" w:rsidRPr="00941C4C" w:rsidRDefault="00941C4C" w:rsidP="00941C4C">
            <w:pPr>
              <w:spacing w:line="360" w:lineRule="auto"/>
              <w:jc w:val="both"/>
              <w:rPr>
                <w:rFonts w:ascii="Times New Roman" w:hAnsi="Times New Roman" w:cs="Times New Roman"/>
                <w:sz w:val="28"/>
                <w:szCs w:val="28"/>
                <w:lang w:val="uz-Cyrl-UZ"/>
              </w:rPr>
            </w:pPr>
            <w:r w:rsidRPr="00941C4C">
              <w:rPr>
                <w:rFonts w:ascii="Times New Roman" w:hAnsi="Times New Roman" w:cs="Times New Roman"/>
                <w:sz w:val="28"/>
                <w:szCs w:val="28"/>
                <w:lang w:val="uz-Cyrl-UZ"/>
              </w:rPr>
              <w:t>Олинган натижалардан хулоса чиқарилади</w:t>
            </w:r>
          </w:p>
        </w:tc>
        <w:tc>
          <w:tcPr>
            <w:tcW w:w="1719" w:type="dxa"/>
          </w:tcPr>
          <w:p w14:paraId="6F766ED4" w14:textId="77777777" w:rsidR="00941C4C" w:rsidRPr="00941C4C" w:rsidRDefault="00941C4C" w:rsidP="00941C4C">
            <w:pPr>
              <w:spacing w:line="360" w:lineRule="auto"/>
              <w:jc w:val="both"/>
              <w:rPr>
                <w:rFonts w:ascii="Times New Roman" w:hAnsi="Times New Roman" w:cs="Times New Roman"/>
                <w:sz w:val="28"/>
                <w:szCs w:val="28"/>
                <w:lang w:val="uz-Cyrl-UZ"/>
              </w:rPr>
            </w:pPr>
          </w:p>
        </w:tc>
      </w:tr>
      <w:tr w:rsidR="00941C4C" w:rsidRPr="00941C4C" w14:paraId="40DED35E" w14:textId="77777777" w:rsidTr="00B53DF9">
        <w:tc>
          <w:tcPr>
            <w:tcW w:w="540" w:type="dxa"/>
          </w:tcPr>
          <w:p w14:paraId="201D5AE4" w14:textId="77777777" w:rsidR="00941C4C" w:rsidRPr="00941C4C" w:rsidRDefault="00941C4C" w:rsidP="00941C4C">
            <w:pPr>
              <w:spacing w:line="360" w:lineRule="auto"/>
              <w:jc w:val="both"/>
              <w:rPr>
                <w:rFonts w:ascii="Times New Roman" w:hAnsi="Times New Roman" w:cs="Times New Roman"/>
                <w:sz w:val="28"/>
                <w:szCs w:val="28"/>
                <w:lang w:val="uz-Cyrl-UZ"/>
              </w:rPr>
            </w:pPr>
            <w:r w:rsidRPr="00941C4C">
              <w:rPr>
                <w:rFonts w:ascii="Times New Roman" w:hAnsi="Times New Roman" w:cs="Times New Roman"/>
                <w:sz w:val="28"/>
                <w:szCs w:val="28"/>
                <w:lang w:val="uz-Cyrl-UZ"/>
              </w:rPr>
              <w:t>3</w:t>
            </w:r>
          </w:p>
        </w:tc>
        <w:tc>
          <w:tcPr>
            <w:tcW w:w="3510" w:type="dxa"/>
          </w:tcPr>
          <w:p w14:paraId="2134B133" w14:textId="77777777" w:rsidR="00941C4C" w:rsidRPr="00941C4C" w:rsidRDefault="00941C4C" w:rsidP="00941C4C">
            <w:pPr>
              <w:spacing w:line="360" w:lineRule="auto"/>
              <w:jc w:val="both"/>
              <w:rPr>
                <w:rFonts w:ascii="Times New Roman" w:hAnsi="Times New Roman" w:cs="Times New Roman"/>
                <w:sz w:val="28"/>
                <w:szCs w:val="28"/>
                <w:lang w:val="uz-Cyrl-UZ"/>
              </w:rPr>
            </w:pPr>
            <w:r w:rsidRPr="00941C4C">
              <w:rPr>
                <w:rFonts w:ascii="Times New Roman" w:hAnsi="Times New Roman" w:cs="Times New Roman"/>
                <w:sz w:val="28"/>
                <w:szCs w:val="28"/>
                <w:lang w:val="uz-Cyrl-UZ"/>
              </w:rPr>
              <w:t>Иш натижасидан олинган хулосаларни ёритиб берувчи тезис тайёрлаш</w:t>
            </w:r>
          </w:p>
        </w:tc>
        <w:tc>
          <w:tcPr>
            <w:tcW w:w="1620" w:type="dxa"/>
          </w:tcPr>
          <w:p w14:paraId="7D7EB93B" w14:textId="77777777" w:rsidR="00941C4C" w:rsidRPr="00941C4C" w:rsidRDefault="00941C4C" w:rsidP="00941C4C">
            <w:pPr>
              <w:spacing w:line="360" w:lineRule="auto"/>
              <w:jc w:val="both"/>
              <w:rPr>
                <w:rFonts w:ascii="Times New Roman" w:hAnsi="Times New Roman" w:cs="Times New Roman"/>
                <w:sz w:val="28"/>
                <w:szCs w:val="28"/>
                <w:lang w:val="uz-Cyrl-UZ"/>
              </w:rPr>
            </w:pPr>
            <w:r w:rsidRPr="00941C4C">
              <w:rPr>
                <w:rFonts w:ascii="Times New Roman" w:hAnsi="Times New Roman" w:cs="Times New Roman"/>
                <w:sz w:val="28"/>
                <w:szCs w:val="28"/>
                <w:lang w:val="en-US"/>
              </w:rPr>
              <w:t>0</w:t>
            </w:r>
            <w:r w:rsidRPr="00941C4C">
              <w:rPr>
                <w:rFonts w:ascii="Times New Roman" w:hAnsi="Times New Roman" w:cs="Times New Roman"/>
                <w:sz w:val="28"/>
                <w:szCs w:val="28"/>
                <w:lang w:val="uz-Cyrl-UZ"/>
              </w:rPr>
              <w:t>7</w:t>
            </w:r>
            <w:r w:rsidRPr="00941C4C">
              <w:rPr>
                <w:rFonts w:ascii="Times New Roman" w:hAnsi="Times New Roman" w:cs="Times New Roman"/>
                <w:sz w:val="28"/>
                <w:szCs w:val="28"/>
                <w:lang w:val="en-US"/>
              </w:rPr>
              <w:t>.01.20</w:t>
            </w:r>
            <w:r w:rsidRPr="00941C4C">
              <w:rPr>
                <w:rFonts w:ascii="Times New Roman" w:hAnsi="Times New Roman" w:cs="Times New Roman"/>
                <w:sz w:val="28"/>
                <w:szCs w:val="28"/>
                <w:lang w:val="uz-Cyrl-UZ"/>
              </w:rPr>
              <w:t>23</w:t>
            </w:r>
            <w:r w:rsidRPr="00941C4C">
              <w:rPr>
                <w:rFonts w:ascii="Times New Roman" w:hAnsi="Times New Roman" w:cs="Times New Roman"/>
                <w:sz w:val="28"/>
                <w:szCs w:val="28"/>
                <w:lang w:val="en-US"/>
              </w:rPr>
              <w:t xml:space="preserve"> -01.03.20</w:t>
            </w:r>
            <w:r w:rsidRPr="00941C4C">
              <w:rPr>
                <w:rFonts w:ascii="Times New Roman" w:hAnsi="Times New Roman" w:cs="Times New Roman"/>
                <w:sz w:val="28"/>
                <w:szCs w:val="28"/>
                <w:lang w:val="uz-Cyrl-UZ"/>
              </w:rPr>
              <w:t>23</w:t>
            </w:r>
          </w:p>
        </w:tc>
        <w:tc>
          <w:tcPr>
            <w:tcW w:w="1890" w:type="dxa"/>
          </w:tcPr>
          <w:p w14:paraId="0195061F" w14:textId="77777777" w:rsidR="00941C4C" w:rsidRPr="00941C4C" w:rsidRDefault="00941C4C" w:rsidP="00941C4C">
            <w:pPr>
              <w:spacing w:line="360" w:lineRule="auto"/>
              <w:jc w:val="both"/>
              <w:rPr>
                <w:rFonts w:ascii="Times New Roman" w:hAnsi="Times New Roman" w:cs="Times New Roman"/>
                <w:sz w:val="28"/>
                <w:szCs w:val="28"/>
                <w:lang w:val="uz-Cyrl-UZ"/>
              </w:rPr>
            </w:pPr>
            <w:r w:rsidRPr="00941C4C">
              <w:rPr>
                <w:rFonts w:ascii="Times New Roman" w:hAnsi="Times New Roman" w:cs="Times New Roman"/>
                <w:sz w:val="28"/>
                <w:szCs w:val="28"/>
                <w:lang w:val="uz-Cyrl-UZ"/>
              </w:rPr>
              <w:t>Тезис  кўринишида чоп этиш</w:t>
            </w:r>
          </w:p>
        </w:tc>
        <w:tc>
          <w:tcPr>
            <w:tcW w:w="1719" w:type="dxa"/>
          </w:tcPr>
          <w:p w14:paraId="4D188623" w14:textId="77777777" w:rsidR="00941C4C" w:rsidRPr="00941C4C" w:rsidRDefault="00941C4C" w:rsidP="00941C4C">
            <w:pPr>
              <w:spacing w:line="360" w:lineRule="auto"/>
              <w:jc w:val="both"/>
              <w:rPr>
                <w:rFonts w:ascii="Times New Roman" w:hAnsi="Times New Roman" w:cs="Times New Roman"/>
                <w:sz w:val="28"/>
                <w:szCs w:val="28"/>
                <w:lang w:val="uz-Cyrl-UZ"/>
              </w:rPr>
            </w:pPr>
          </w:p>
        </w:tc>
      </w:tr>
    </w:tbl>
    <w:p w14:paraId="5E01DAE4" w14:textId="6D1D4530" w:rsidR="005D2FA6" w:rsidRPr="00941C4C" w:rsidRDefault="005D2FA6" w:rsidP="00941C4C">
      <w:pPr>
        <w:spacing w:line="360" w:lineRule="auto"/>
        <w:jc w:val="both"/>
        <w:rPr>
          <w:rFonts w:ascii="Times New Roman" w:hAnsi="Times New Roman" w:cs="Times New Roman"/>
          <w:sz w:val="28"/>
          <w:szCs w:val="28"/>
        </w:rPr>
      </w:pPr>
    </w:p>
    <w:p w14:paraId="08373D7D" w14:textId="3ADF946B"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sz w:val="28"/>
          <w:szCs w:val="28"/>
        </w:rPr>
        <w:t xml:space="preserve">         Кафедра мудири :</w:t>
      </w:r>
      <w:r w:rsidRPr="00941C4C">
        <w:rPr>
          <w:rFonts w:ascii="Times New Roman" w:hAnsi="Times New Roman" w:cs="Times New Roman"/>
          <w:sz w:val="28"/>
          <w:szCs w:val="28"/>
        </w:rPr>
        <w:tab/>
      </w:r>
      <w:r w:rsidRPr="00941C4C">
        <w:rPr>
          <w:rFonts w:ascii="Times New Roman" w:hAnsi="Times New Roman" w:cs="Times New Roman"/>
          <w:sz w:val="28"/>
          <w:szCs w:val="28"/>
        </w:rPr>
        <w:tab/>
      </w:r>
      <w:r w:rsidRPr="00941C4C">
        <w:rPr>
          <w:rFonts w:ascii="Times New Roman" w:hAnsi="Times New Roman" w:cs="Times New Roman"/>
          <w:sz w:val="28"/>
          <w:szCs w:val="28"/>
        </w:rPr>
        <w:tab/>
        <w:t xml:space="preserve"> </w:t>
      </w:r>
      <w:r w:rsidR="001B39B8" w:rsidRPr="00941C4C">
        <w:rPr>
          <w:rFonts w:ascii="Times New Roman" w:hAnsi="Times New Roman" w:cs="Times New Roman"/>
          <w:sz w:val="28"/>
          <w:szCs w:val="28"/>
        </w:rPr>
        <w:t xml:space="preserve">         </w:t>
      </w:r>
      <w:r w:rsidRPr="00941C4C">
        <w:rPr>
          <w:rFonts w:ascii="Times New Roman" w:hAnsi="Times New Roman" w:cs="Times New Roman"/>
          <w:sz w:val="28"/>
          <w:szCs w:val="28"/>
        </w:rPr>
        <w:t>Бабаджанов А.С.</w:t>
      </w:r>
    </w:p>
    <w:p w14:paraId="4A3EA406" w14:textId="29031D04"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sz w:val="28"/>
          <w:szCs w:val="28"/>
        </w:rPr>
        <w:t xml:space="preserve">         Илмий раҳбар:</w:t>
      </w:r>
      <w:r w:rsidRPr="00941C4C">
        <w:rPr>
          <w:rFonts w:ascii="Times New Roman" w:hAnsi="Times New Roman" w:cs="Times New Roman"/>
          <w:sz w:val="28"/>
          <w:szCs w:val="28"/>
        </w:rPr>
        <w:tab/>
      </w:r>
      <w:r w:rsidRPr="00941C4C">
        <w:rPr>
          <w:rFonts w:ascii="Times New Roman" w:hAnsi="Times New Roman" w:cs="Times New Roman"/>
          <w:sz w:val="28"/>
          <w:szCs w:val="28"/>
        </w:rPr>
        <w:tab/>
        <w:t xml:space="preserve">                     </w:t>
      </w:r>
      <w:r w:rsidR="001B39B8" w:rsidRPr="00941C4C">
        <w:rPr>
          <w:rFonts w:ascii="Times New Roman" w:hAnsi="Times New Roman" w:cs="Times New Roman"/>
          <w:sz w:val="28"/>
          <w:szCs w:val="28"/>
        </w:rPr>
        <w:t>Тухватулина Э. Р.</w:t>
      </w:r>
    </w:p>
    <w:p w14:paraId="60275C2F" w14:textId="3D0618F0"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sz w:val="28"/>
          <w:szCs w:val="28"/>
        </w:rPr>
        <w:t xml:space="preserve">         Иқтидорли талаба:</w:t>
      </w:r>
      <w:r w:rsidRPr="00941C4C">
        <w:rPr>
          <w:rFonts w:ascii="Times New Roman" w:hAnsi="Times New Roman" w:cs="Times New Roman"/>
          <w:sz w:val="28"/>
          <w:szCs w:val="28"/>
        </w:rPr>
        <w:tab/>
      </w:r>
      <w:r w:rsidRPr="00941C4C">
        <w:rPr>
          <w:rFonts w:ascii="Times New Roman" w:hAnsi="Times New Roman" w:cs="Times New Roman"/>
          <w:sz w:val="28"/>
          <w:szCs w:val="28"/>
        </w:rPr>
        <w:tab/>
        <w:t xml:space="preserve">           </w:t>
      </w:r>
      <w:r w:rsidR="001B39B8" w:rsidRPr="00941C4C">
        <w:rPr>
          <w:rFonts w:ascii="Times New Roman" w:hAnsi="Times New Roman" w:cs="Times New Roman"/>
          <w:sz w:val="28"/>
          <w:szCs w:val="28"/>
        </w:rPr>
        <w:t>Тугалов Ш. К.</w:t>
      </w:r>
    </w:p>
    <w:p w14:paraId="61086764" w14:textId="77777777" w:rsidR="005D2FA6" w:rsidRPr="00941C4C" w:rsidRDefault="005D2FA6" w:rsidP="005D2FA6">
      <w:pPr>
        <w:spacing w:line="360" w:lineRule="auto"/>
        <w:jc w:val="both"/>
        <w:rPr>
          <w:rFonts w:ascii="Times New Roman" w:hAnsi="Times New Roman" w:cs="Times New Roman"/>
          <w:sz w:val="28"/>
          <w:szCs w:val="28"/>
        </w:rPr>
      </w:pPr>
    </w:p>
    <w:p w14:paraId="1A734BE2" w14:textId="77777777" w:rsidR="005D2FA6" w:rsidRPr="00941C4C" w:rsidRDefault="005D2FA6" w:rsidP="005D2FA6">
      <w:pPr>
        <w:spacing w:line="360" w:lineRule="auto"/>
        <w:jc w:val="both"/>
        <w:rPr>
          <w:rFonts w:ascii="Times New Roman" w:hAnsi="Times New Roman" w:cs="Times New Roman"/>
          <w:b/>
          <w:bCs/>
          <w:sz w:val="28"/>
          <w:szCs w:val="28"/>
        </w:rPr>
      </w:pPr>
      <w:r w:rsidRPr="00941C4C">
        <w:rPr>
          <w:rFonts w:ascii="Times New Roman" w:hAnsi="Times New Roman" w:cs="Times New Roman"/>
          <w:b/>
          <w:bCs/>
          <w:sz w:val="28"/>
          <w:szCs w:val="28"/>
        </w:rPr>
        <w:t>IV.Иқтидорли талаба илмий иши мухокамаси ва уни амалга оширилиш жараёнини  мониторинги</w:t>
      </w:r>
    </w:p>
    <w:p w14:paraId="5432EDCC" w14:textId="77777777" w:rsidR="005D2FA6" w:rsidRPr="00941C4C" w:rsidRDefault="005D2FA6" w:rsidP="005D2FA6">
      <w:pPr>
        <w:spacing w:line="360" w:lineRule="auto"/>
        <w:jc w:val="both"/>
        <w:rPr>
          <w:rFonts w:ascii="Times New Roman" w:hAnsi="Times New Roman" w:cs="Times New Roman"/>
          <w:sz w:val="28"/>
          <w:szCs w:val="28"/>
        </w:rPr>
      </w:pPr>
    </w:p>
    <w:p w14:paraId="40D99D00" w14:textId="27936BF5"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sz w:val="28"/>
          <w:szCs w:val="28"/>
        </w:rPr>
        <w:t>Тошкент Педиатрия Тиббёт Институти Тиббий педагогика ва даволаш факультети Оила</w:t>
      </w:r>
      <w:r w:rsidR="001B39B8" w:rsidRPr="00941C4C">
        <w:rPr>
          <w:rFonts w:ascii="Times New Roman" w:hAnsi="Times New Roman" w:cs="Times New Roman"/>
          <w:sz w:val="28"/>
          <w:szCs w:val="28"/>
        </w:rPr>
        <w:t>вий</w:t>
      </w:r>
      <w:r w:rsidRPr="00941C4C">
        <w:rPr>
          <w:rFonts w:ascii="Times New Roman" w:hAnsi="Times New Roman" w:cs="Times New Roman"/>
          <w:sz w:val="28"/>
          <w:szCs w:val="28"/>
        </w:rPr>
        <w:t xml:space="preserve"> тиббиёти, клиник фармакология кафедраси йиғилиш баённомасидан</w:t>
      </w:r>
    </w:p>
    <w:p w14:paraId="0159E2BB" w14:textId="77777777" w:rsidR="001B39B8" w:rsidRPr="00941C4C" w:rsidRDefault="001B39B8" w:rsidP="005D2FA6">
      <w:pPr>
        <w:spacing w:line="360" w:lineRule="auto"/>
        <w:jc w:val="both"/>
        <w:rPr>
          <w:rFonts w:ascii="Times New Roman" w:hAnsi="Times New Roman" w:cs="Times New Roman"/>
          <w:sz w:val="28"/>
          <w:szCs w:val="28"/>
        </w:rPr>
      </w:pPr>
    </w:p>
    <w:p w14:paraId="23C9F1C5" w14:textId="77777777" w:rsidR="001B39B8" w:rsidRDefault="001B39B8" w:rsidP="005D2FA6">
      <w:pPr>
        <w:spacing w:line="360" w:lineRule="auto"/>
        <w:jc w:val="both"/>
        <w:rPr>
          <w:rFonts w:ascii="Times New Roman" w:hAnsi="Times New Roman" w:cs="Times New Roman"/>
          <w:sz w:val="28"/>
          <w:szCs w:val="28"/>
        </w:rPr>
      </w:pPr>
    </w:p>
    <w:p w14:paraId="2E6303CB" w14:textId="77777777" w:rsidR="00C27261" w:rsidRDefault="00C27261" w:rsidP="005D2FA6">
      <w:pPr>
        <w:spacing w:line="360" w:lineRule="auto"/>
        <w:jc w:val="both"/>
        <w:rPr>
          <w:rFonts w:ascii="Times New Roman" w:hAnsi="Times New Roman" w:cs="Times New Roman"/>
          <w:sz w:val="28"/>
          <w:szCs w:val="28"/>
        </w:rPr>
      </w:pPr>
    </w:p>
    <w:p w14:paraId="23F1A780" w14:textId="77777777" w:rsidR="00C27261" w:rsidRPr="00941C4C" w:rsidRDefault="00C27261" w:rsidP="005D2FA6">
      <w:pPr>
        <w:spacing w:line="360" w:lineRule="auto"/>
        <w:jc w:val="both"/>
        <w:rPr>
          <w:rFonts w:ascii="Times New Roman" w:hAnsi="Times New Roman" w:cs="Times New Roman"/>
          <w:sz w:val="28"/>
          <w:szCs w:val="28"/>
        </w:rPr>
      </w:pPr>
    </w:p>
    <w:p w14:paraId="0E5D1D93" w14:textId="3F279D8E" w:rsidR="005D2FA6" w:rsidRPr="00941C4C" w:rsidRDefault="005D2FA6" w:rsidP="00941C4C">
      <w:pPr>
        <w:spacing w:line="360" w:lineRule="auto"/>
        <w:jc w:val="center"/>
        <w:rPr>
          <w:rFonts w:ascii="Times New Roman" w:hAnsi="Times New Roman" w:cs="Times New Roman"/>
          <w:b/>
          <w:bCs/>
          <w:sz w:val="28"/>
          <w:szCs w:val="28"/>
        </w:rPr>
      </w:pPr>
      <w:r w:rsidRPr="00941C4C">
        <w:rPr>
          <w:rFonts w:ascii="Times New Roman" w:hAnsi="Times New Roman" w:cs="Times New Roman"/>
          <w:b/>
          <w:bCs/>
          <w:sz w:val="28"/>
          <w:szCs w:val="28"/>
        </w:rPr>
        <w:lastRenderedPageBreak/>
        <w:t>КЎЧИРМА № 16                                  04.04.23</w:t>
      </w:r>
    </w:p>
    <w:p w14:paraId="25443D96" w14:textId="77777777" w:rsidR="005D2FA6" w:rsidRPr="00941C4C" w:rsidRDefault="005D2FA6" w:rsidP="00941C4C">
      <w:pPr>
        <w:spacing w:line="360" w:lineRule="auto"/>
        <w:jc w:val="center"/>
        <w:rPr>
          <w:rFonts w:ascii="Times New Roman" w:hAnsi="Times New Roman" w:cs="Times New Roman"/>
          <w:b/>
          <w:bCs/>
          <w:sz w:val="28"/>
          <w:szCs w:val="28"/>
        </w:rPr>
      </w:pPr>
    </w:p>
    <w:p w14:paraId="45FB6B46" w14:textId="77777777" w:rsidR="005D2FA6" w:rsidRPr="00941C4C" w:rsidRDefault="005D2FA6" w:rsidP="005D2FA6">
      <w:pPr>
        <w:spacing w:line="360" w:lineRule="auto"/>
        <w:jc w:val="both"/>
        <w:rPr>
          <w:rFonts w:ascii="Times New Roman" w:hAnsi="Times New Roman" w:cs="Times New Roman"/>
          <w:b/>
          <w:bCs/>
          <w:sz w:val="28"/>
          <w:szCs w:val="28"/>
        </w:rPr>
      </w:pPr>
      <w:r w:rsidRPr="00941C4C">
        <w:rPr>
          <w:rFonts w:ascii="Times New Roman" w:hAnsi="Times New Roman" w:cs="Times New Roman"/>
          <w:b/>
          <w:bCs/>
          <w:sz w:val="28"/>
          <w:szCs w:val="28"/>
        </w:rPr>
        <w:t>КУН ТАРТИБИ:</w:t>
      </w:r>
    </w:p>
    <w:p w14:paraId="594F36B8" w14:textId="77777777"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sz w:val="28"/>
          <w:szCs w:val="28"/>
        </w:rPr>
        <w:t>1. Иқтидорли талабаларнинг илмий йўналишлари бўйича танланган мавзулари муҳокамаси.</w:t>
      </w:r>
    </w:p>
    <w:p w14:paraId="5C389564" w14:textId="154CCB24"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sz w:val="28"/>
          <w:szCs w:val="28"/>
        </w:rPr>
        <w:t>2. Турли масалалар.</w:t>
      </w:r>
    </w:p>
    <w:p w14:paraId="01C8142B" w14:textId="3EABC4AA"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b/>
          <w:bCs/>
          <w:sz w:val="28"/>
          <w:szCs w:val="28"/>
        </w:rPr>
        <w:t>ҚАТНАШДИЛАР:</w:t>
      </w:r>
      <w:r w:rsidRPr="00941C4C">
        <w:rPr>
          <w:rFonts w:ascii="Times New Roman" w:hAnsi="Times New Roman" w:cs="Times New Roman"/>
          <w:sz w:val="28"/>
          <w:szCs w:val="28"/>
        </w:rPr>
        <w:t xml:space="preserve"> т.ф.д., проф. Бабаджанов А.С., доцентлар: Кадомцева Л.В., Агзамова Н.В., Маматова Н.М., Карабекова Б.А., Мухитдинова М.И. ассистентлар: Даминов Р.У., Валиева Т.А., </w:t>
      </w:r>
      <w:r w:rsidR="001B39B8" w:rsidRPr="00941C4C">
        <w:rPr>
          <w:rFonts w:ascii="Times New Roman" w:hAnsi="Times New Roman" w:cs="Times New Roman"/>
          <w:sz w:val="28"/>
          <w:szCs w:val="28"/>
        </w:rPr>
        <w:t>Тухватулина Э. Р</w:t>
      </w:r>
      <w:r w:rsidRPr="00941C4C">
        <w:rPr>
          <w:rFonts w:ascii="Times New Roman" w:hAnsi="Times New Roman" w:cs="Times New Roman"/>
          <w:sz w:val="28"/>
          <w:szCs w:val="28"/>
        </w:rPr>
        <w:t>., Шаабидова К.Ш., Каледа С.П., Пулатова С.Ш. в.б.</w:t>
      </w:r>
    </w:p>
    <w:p w14:paraId="50FCFCFD" w14:textId="3E19DCE0"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b/>
          <w:bCs/>
          <w:sz w:val="28"/>
          <w:szCs w:val="28"/>
        </w:rPr>
        <w:t>ЭШИТИЛДИ:</w:t>
      </w:r>
      <w:r w:rsidRPr="00941C4C">
        <w:rPr>
          <w:rFonts w:ascii="Times New Roman" w:hAnsi="Times New Roman" w:cs="Times New Roman"/>
          <w:sz w:val="28"/>
          <w:szCs w:val="28"/>
        </w:rPr>
        <w:t xml:space="preserve"> Тиббий педагогика ва даволаш иши факультети, </w:t>
      </w:r>
      <w:r w:rsidR="001B39B8" w:rsidRPr="00941C4C">
        <w:rPr>
          <w:rFonts w:ascii="Times New Roman" w:hAnsi="Times New Roman" w:cs="Times New Roman"/>
          <w:sz w:val="28"/>
          <w:szCs w:val="28"/>
        </w:rPr>
        <w:t>даволаш иши</w:t>
      </w:r>
      <w:r w:rsidRPr="00941C4C">
        <w:rPr>
          <w:rFonts w:ascii="Times New Roman" w:hAnsi="Times New Roman" w:cs="Times New Roman"/>
          <w:sz w:val="28"/>
          <w:szCs w:val="28"/>
        </w:rPr>
        <w:t xml:space="preserve">  йўналиши, </w:t>
      </w:r>
      <w:r w:rsidR="001B39B8" w:rsidRPr="00941C4C">
        <w:rPr>
          <w:rFonts w:ascii="Times New Roman" w:hAnsi="Times New Roman" w:cs="Times New Roman"/>
          <w:sz w:val="28"/>
          <w:szCs w:val="28"/>
        </w:rPr>
        <w:t>4</w:t>
      </w:r>
      <w:r w:rsidRPr="00941C4C">
        <w:rPr>
          <w:rFonts w:ascii="Times New Roman" w:hAnsi="Times New Roman" w:cs="Times New Roman"/>
          <w:sz w:val="28"/>
          <w:szCs w:val="28"/>
        </w:rPr>
        <w:t xml:space="preserve"> курс, </w:t>
      </w:r>
      <w:r w:rsidR="001B39B8" w:rsidRPr="00941C4C">
        <w:rPr>
          <w:rFonts w:ascii="Times New Roman" w:hAnsi="Times New Roman" w:cs="Times New Roman"/>
          <w:sz w:val="28"/>
          <w:szCs w:val="28"/>
        </w:rPr>
        <w:t>405</w:t>
      </w:r>
      <w:r w:rsidRPr="00941C4C">
        <w:rPr>
          <w:rFonts w:ascii="Times New Roman" w:hAnsi="Times New Roman" w:cs="Times New Roman"/>
          <w:sz w:val="28"/>
          <w:szCs w:val="28"/>
        </w:rPr>
        <w:t xml:space="preserve"> гурух талабаси </w:t>
      </w:r>
      <w:r w:rsidR="001B39B8" w:rsidRPr="00941C4C">
        <w:rPr>
          <w:rFonts w:ascii="Times New Roman" w:hAnsi="Times New Roman" w:cs="Times New Roman"/>
          <w:sz w:val="28"/>
          <w:szCs w:val="28"/>
        </w:rPr>
        <w:t>Тугалов Шахзод</w:t>
      </w:r>
      <w:r w:rsidRPr="00941C4C">
        <w:rPr>
          <w:rFonts w:ascii="Times New Roman" w:hAnsi="Times New Roman" w:cs="Times New Roman"/>
          <w:sz w:val="28"/>
          <w:szCs w:val="28"/>
        </w:rPr>
        <w:t xml:space="preserve"> ўз илмий  ишини қисқача мазмуни билан таништирди. Мавзу</w:t>
      </w:r>
      <w:r w:rsidR="001B39B8" w:rsidRPr="00941C4C">
        <w:rPr>
          <w:rFonts w:ascii="Times New Roman" w:hAnsi="Times New Roman" w:cs="Times New Roman"/>
          <w:sz w:val="28"/>
          <w:szCs w:val="28"/>
        </w:rPr>
        <w:t xml:space="preserve"> «Поражение органов мишеней на ранних стадиях развития гипертонической болезни» </w:t>
      </w:r>
      <w:r w:rsidRPr="00941C4C">
        <w:rPr>
          <w:rFonts w:ascii="Times New Roman" w:hAnsi="Times New Roman" w:cs="Times New Roman"/>
          <w:sz w:val="28"/>
          <w:szCs w:val="28"/>
        </w:rPr>
        <w:t xml:space="preserve"> га оид ўз илмий  ишини тавсиясидан сўнг тезисни чоп этиш хақида қарор қабул қилинди.</w:t>
      </w:r>
    </w:p>
    <w:p w14:paraId="148251C6" w14:textId="6BEF785C"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b/>
          <w:bCs/>
          <w:sz w:val="28"/>
          <w:szCs w:val="28"/>
        </w:rPr>
        <w:t>Мавзунинг долзарблиги.</w:t>
      </w:r>
      <w:r w:rsidRPr="00941C4C">
        <w:rPr>
          <w:rFonts w:ascii="Times New Roman" w:hAnsi="Times New Roman" w:cs="Times New Roman"/>
          <w:sz w:val="28"/>
          <w:szCs w:val="28"/>
        </w:rPr>
        <w:t xml:space="preserve"> Aртериал гипертензия Ўзбекистон соғлиқни сақлаш тизимида долзарб муаммо ҳисобланади. Республика ахборот-таҳлил маркази маълумотларига кўра, 2013-йил якунлари бўйича. Ўзбекистонда қон босими кўтарилган (140/90 мм Ҳг дан юқори) беморларнинг 1,4 фоизи рўйхатга олинган, шундан 1,2 фоизи диспансер ҳисобига олинган. Гипертензия диализ билан оғриган беморларда охирги босқичли буйрак етишмовчилиги сабаблари спектрида етакчи ўринлардан бирига киради, бу артериал гипертензия масаласини жуда долзарб қилади.</w:t>
      </w:r>
    </w:p>
    <w:p w14:paraId="23D9D83B" w14:textId="013B4B14"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b/>
          <w:bCs/>
          <w:sz w:val="28"/>
          <w:szCs w:val="28"/>
        </w:rPr>
        <w:t>Ишнинг мақсади:</w:t>
      </w:r>
      <w:r w:rsidRPr="00941C4C">
        <w:rPr>
          <w:rFonts w:ascii="Times New Roman" w:hAnsi="Times New Roman" w:cs="Times New Roman"/>
          <w:sz w:val="28"/>
          <w:szCs w:val="28"/>
        </w:rPr>
        <w:t xml:space="preserve"> гипертония - гипертоник нефропатияда буйрак шикастланишининг дастлабки босқичини тавсифлайди                                                                                                                                                                                                                                                                                                                                                                                                                                                                                    </w:t>
      </w:r>
      <w:r w:rsidRPr="00941C4C">
        <w:rPr>
          <w:rFonts w:ascii="Times New Roman" w:hAnsi="Times New Roman" w:cs="Times New Roman"/>
          <w:b/>
          <w:bCs/>
          <w:sz w:val="28"/>
          <w:szCs w:val="28"/>
        </w:rPr>
        <w:t>Ишнинг амалий аҳамияти:</w:t>
      </w:r>
      <w:r w:rsidRPr="00941C4C">
        <w:rPr>
          <w:rFonts w:ascii="Times New Roman" w:hAnsi="Times New Roman" w:cs="Times New Roman"/>
          <w:sz w:val="28"/>
          <w:szCs w:val="28"/>
        </w:rPr>
        <w:t xml:space="preserve"> </w:t>
      </w:r>
      <w:r w:rsidR="001B39B8" w:rsidRPr="00941C4C">
        <w:rPr>
          <w:rFonts w:ascii="Times New Roman" w:hAnsi="Times New Roman" w:cs="Times New Roman"/>
          <w:sz w:val="28"/>
          <w:szCs w:val="28"/>
        </w:rPr>
        <w:t xml:space="preserve">Шундай қилиб, интерлобар буйрак артерияларининг РИ томонидан баҳоланадиган интраренал қон томир </w:t>
      </w:r>
      <w:r w:rsidR="001B39B8" w:rsidRPr="00941C4C">
        <w:rPr>
          <w:rFonts w:ascii="Times New Roman" w:hAnsi="Times New Roman" w:cs="Times New Roman"/>
          <w:sz w:val="28"/>
          <w:szCs w:val="28"/>
        </w:rPr>
        <w:lastRenderedPageBreak/>
        <w:t>қаршилигининг ортиши даражаси (&gt;0,65) БП қиймати, AҲ давомийлиги, МAУ қиймати ва ГФРнинг пасайиши билан боғлиқ ва бу сифатида қаралиши мумкин. ҲНПнинг дастлабки босқичининг кейинги ривожланишининг кўрсаткичи.</w:t>
      </w:r>
    </w:p>
    <w:p w14:paraId="7749162A" w14:textId="09833BDC"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b/>
          <w:bCs/>
          <w:sz w:val="28"/>
          <w:szCs w:val="28"/>
        </w:rPr>
        <w:t>СЎЗГА ЧИҚДИЛАР:</w:t>
      </w:r>
      <w:r w:rsidRPr="00941C4C">
        <w:rPr>
          <w:rFonts w:ascii="Times New Roman" w:hAnsi="Times New Roman" w:cs="Times New Roman"/>
          <w:sz w:val="28"/>
          <w:szCs w:val="28"/>
        </w:rPr>
        <w:t xml:space="preserve"> профессор Бабаджанов А.С</w:t>
      </w:r>
      <w:r w:rsidR="001B39B8" w:rsidRPr="00941C4C">
        <w:rPr>
          <w:rFonts w:ascii="Times New Roman" w:hAnsi="Times New Roman" w:cs="Times New Roman"/>
          <w:sz w:val="28"/>
          <w:szCs w:val="28"/>
        </w:rPr>
        <w:t>.</w:t>
      </w:r>
    </w:p>
    <w:p w14:paraId="49E43514" w14:textId="75A1EC4D"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sz w:val="28"/>
          <w:szCs w:val="28"/>
        </w:rPr>
        <w:t xml:space="preserve"> Профессор Бабаджанов А. С.: Артериал гипертензия тушунчаси? </w:t>
      </w:r>
    </w:p>
    <w:p w14:paraId="52D528CA" w14:textId="5E8B1900"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sz w:val="28"/>
          <w:szCs w:val="28"/>
        </w:rPr>
        <w:t xml:space="preserve"> Талаба Тугалов Ш. К.: 140 мм.р.с даражасида систолик қон босими ортиши синдроми (СБП). Ст. юқорида, бир вақтнинг ўзида ёки мустақил равишда - диастолик қон босими (ДБП) ≥ 90 мм. Р. С.</w:t>
      </w:r>
    </w:p>
    <w:p w14:paraId="3F6A3DDF" w14:textId="28CEFCA9"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sz w:val="28"/>
          <w:szCs w:val="28"/>
        </w:rPr>
        <w:t xml:space="preserve"> Профессор Бабаджанов А.С. Даволаш иши йўналишидаги 4 курс талабаси Тугалов Ш. К. олиб борган иш мавзуси хозирги кунда стеатоз касалланиши кўпайгани ва уни ўрганиш долзарблигини тасдиқлаб ўтдилар.. Хулоса сифатида тезисни чоп этишга тавсия қилди. </w:t>
      </w:r>
    </w:p>
    <w:p w14:paraId="69D46010" w14:textId="77777777" w:rsidR="005D2FA6" w:rsidRPr="00941C4C" w:rsidRDefault="005D2FA6" w:rsidP="005D2FA6">
      <w:pPr>
        <w:spacing w:line="360" w:lineRule="auto"/>
        <w:jc w:val="both"/>
        <w:rPr>
          <w:rFonts w:ascii="Times New Roman" w:hAnsi="Times New Roman" w:cs="Times New Roman"/>
          <w:sz w:val="28"/>
          <w:szCs w:val="28"/>
        </w:rPr>
      </w:pPr>
    </w:p>
    <w:p w14:paraId="13762DAB" w14:textId="59EA3B38" w:rsidR="005D2FA6" w:rsidRPr="00941C4C" w:rsidRDefault="005D2FA6" w:rsidP="005D2FA6">
      <w:pPr>
        <w:spacing w:line="360" w:lineRule="auto"/>
        <w:jc w:val="both"/>
        <w:rPr>
          <w:rFonts w:ascii="Times New Roman" w:hAnsi="Times New Roman" w:cs="Times New Roman"/>
          <w:sz w:val="28"/>
          <w:szCs w:val="28"/>
        </w:rPr>
      </w:pPr>
      <w:r w:rsidRPr="00941C4C">
        <w:rPr>
          <w:rFonts w:ascii="Times New Roman" w:hAnsi="Times New Roman" w:cs="Times New Roman"/>
          <w:b/>
          <w:bCs/>
          <w:sz w:val="28"/>
          <w:szCs w:val="28"/>
        </w:rPr>
        <w:t xml:space="preserve">ҚАРОР ҚАБУЛ ҚИЛИНДИ: </w:t>
      </w:r>
      <w:r w:rsidRPr="00941C4C">
        <w:rPr>
          <w:rFonts w:ascii="Times New Roman" w:hAnsi="Times New Roman" w:cs="Times New Roman"/>
          <w:sz w:val="28"/>
          <w:szCs w:val="28"/>
        </w:rPr>
        <w:t>Тиббий педагогика ва даволаш иши факультети, тиббий педагогика  йўналиши, 6 курс, 405 гурух талабаси Тугалов Ш. К. «Поражение органов мишеней на ранних стадиях развития гипертонической болезни» .мавзусига оид ўз илмий  ишини тавсиясидан сўнг тезисни чоп этиш хақида қарор қабул қилинди.</w:t>
      </w:r>
    </w:p>
    <w:p w14:paraId="2BDE7742" w14:textId="77777777" w:rsidR="00941C4C" w:rsidRDefault="00941C4C" w:rsidP="00941C4C">
      <w:pPr>
        <w:ind w:left="-142"/>
        <w:rPr>
          <w:rFonts w:ascii="Times New Roman" w:hAnsi="Times New Roman" w:cs="Times New Roman"/>
          <w:sz w:val="28"/>
          <w:szCs w:val="28"/>
          <w:lang w:val="uz-Cyrl-UZ"/>
        </w:rPr>
      </w:pPr>
    </w:p>
    <w:p w14:paraId="5A92902B" w14:textId="66BA4E9A" w:rsidR="00941C4C" w:rsidRPr="00797BAE" w:rsidRDefault="00941C4C" w:rsidP="00941C4C">
      <w:pPr>
        <w:ind w:left="-142"/>
        <w:rPr>
          <w:rFonts w:ascii="Times New Roman" w:hAnsi="Times New Roman" w:cs="Times New Roman"/>
          <w:b/>
          <w:bCs/>
          <w:sz w:val="28"/>
          <w:szCs w:val="28"/>
          <w:lang w:val="uz-Cyrl-UZ"/>
        </w:rPr>
      </w:pPr>
      <w:r w:rsidRPr="00797BAE">
        <w:rPr>
          <w:rFonts w:ascii="Times New Roman" w:hAnsi="Times New Roman" w:cs="Times New Roman"/>
          <w:b/>
          <w:bCs/>
          <w:sz w:val="28"/>
          <w:szCs w:val="28"/>
          <w:lang w:val="uz-Cyrl-UZ"/>
        </w:rPr>
        <w:t>Оилави</w:t>
      </w:r>
      <w:r w:rsidR="00797BAE" w:rsidRPr="00797BAE">
        <w:rPr>
          <w:rFonts w:ascii="Times New Roman" w:hAnsi="Times New Roman" w:cs="Times New Roman"/>
          <w:b/>
          <w:bCs/>
          <w:sz w:val="28"/>
          <w:szCs w:val="28"/>
          <w:lang w:val="uz-Cyrl-UZ"/>
        </w:rPr>
        <w:t>й</w:t>
      </w:r>
      <w:r w:rsidRPr="00797BAE">
        <w:rPr>
          <w:rFonts w:ascii="Times New Roman" w:hAnsi="Times New Roman" w:cs="Times New Roman"/>
          <w:b/>
          <w:bCs/>
          <w:sz w:val="28"/>
          <w:szCs w:val="28"/>
          <w:lang w:val="uz-Cyrl-UZ"/>
        </w:rPr>
        <w:t xml:space="preserve"> тиббиёт, клиник фармакология </w:t>
      </w:r>
    </w:p>
    <w:p w14:paraId="43B1AD25" w14:textId="77777777" w:rsidR="00941C4C" w:rsidRPr="00797BAE" w:rsidRDefault="00941C4C" w:rsidP="00941C4C">
      <w:pPr>
        <w:ind w:left="-142"/>
        <w:rPr>
          <w:rFonts w:ascii="Times New Roman" w:hAnsi="Times New Roman" w:cs="Times New Roman"/>
          <w:b/>
          <w:bCs/>
          <w:sz w:val="28"/>
          <w:szCs w:val="28"/>
          <w:lang w:val="uz-Cyrl-UZ"/>
        </w:rPr>
      </w:pPr>
      <w:r w:rsidRPr="00797BAE">
        <w:rPr>
          <w:rFonts w:ascii="Times New Roman" w:hAnsi="Times New Roman" w:cs="Times New Roman"/>
          <w:b/>
          <w:bCs/>
          <w:sz w:val="28"/>
          <w:szCs w:val="28"/>
          <w:lang w:val="uz-Cyrl-UZ"/>
        </w:rPr>
        <w:t>кафедраси мудири, проф.</w:t>
      </w:r>
      <w:r w:rsidRPr="00797BAE">
        <w:rPr>
          <w:rFonts w:ascii="Times New Roman" w:hAnsi="Times New Roman" w:cs="Times New Roman"/>
          <w:b/>
          <w:bCs/>
          <w:sz w:val="28"/>
          <w:szCs w:val="28"/>
          <w:lang w:val="uz-Cyrl-UZ"/>
        </w:rPr>
        <w:tab/>
      </w:r>
      <w:r w:rsidRPr="00797BAE">
        <w:rPr>
          <w:rFonts w:ascii="Times New Roman" w:hAnsi="Times New Roman" w:cs="Times New Roman"/>
          <w:b/>
          <w:bCs/>
          <w:sz w:val="28"/>
          <w:szCs w:val="28"/>
          <w:lang w:val="uz-Cyrl-UZ"/>
        </w:rPr>
        <w:tab/>
        <w:t xml:space="preserve">                     Бабаджанов А.С.</w:t>
      </w:r>
    </w:p>
    <w:p w14:paraId="124C3105" w14:textId="77777777" w:rsidR="00941C4C" w:rsidRPr="00797BAE" w:rsidRDefault="00941C4C" w:rsidP="00941C4C">
      <w:pPr>
        <w:ind w:left="-142"/>
        <w:rPr>
          <w:rFonts w:ascii="Times New Roman" w:hAnsi="Times New Roman" w:cs="Times New Roman"/>
          <w:b/>
          <w:bCs/>
          <w:sz w:val="28"/>
          <w:szCs w:val="28"/>
          <w:lang w:val="uz-Cyrl-UZ"/>
        </w:rPr>
      </w:pPr>
      <w:r w:rsidRPr="00797BAE">
        <w:rPr>
          <w:rFonts w:ascii="Times New Roman" w:hAnsi="Times New Roman" w:cs="Times New Roman"/>
          <w:b/>
          <w:bCs/>
          <w:sz w:val="28"/>
          <w:szCs w:val="28"/>
          <w:lang w:val="uz-Cyrl-UZ"/>
        </w:rPr>
        <w:tab/>
      </w:r>
      <w:r w:rsidRPr="00797BAE">
        <w:rPr>
          <w:rFonts w:ascii="Times New Roman" w:hAnsi="Times New Roman" w:cs="Times New Roman"/>
          <w:b/>
          <w:bCs/>
          <w:sz w:val="28"/>
          <w:szCs w:val="28"/>
          <w:lang w:val="uz-Cyrl-UZ"/>
        </w:rPr>
        <w:tab/>
      </w:r>
      <w:r w:rsidRPr="00797BAE">
        <w:rPr>
          <w:rFonts w:ascii="Times New Roman" w:hAnsi="Times New Roman" w:cs="Times New Roman"/>
          <w:b/>
          <w:bCs/>
          <w:sz w:val="28"/>
          <w:szCs w:val="28"/>
          <w:lang w:val="uz-Cyrl-UZ"/>
        </w:rPr>
        <w:tab/>
      </w:r>
      <w:r w:rsidRPr="00797BAE">
        <w:rPr>
          <w:rFonts w:ascii="Times New Roman" w:hAnsi="Times New Roman" w:cs="Times New Roman"/>
          <w:b/>
          <w:bCs/>
          <w:sz w:val="28"/>
          <w:szCs w:val="28"/>
          <w:lang w:val="uz-Cyrl-UZ"/>
        </w:rPr>
        <w:tab/>
      </w:r>
      <w:r w:rsidRPr="00797BAE">
        <w:rPr>
          <w:rFonts w:ascii="Times New Roman" w:hAnsi="Times New Roman" w:cs="Times New Roman"/>
          <w:b/>
          <w:bCs/>
          <w:sz w:val="28"/>
          <w:szCs w:val="28"/>
          <w:lang w:val="uz-Cyrl-UZ"/>
        </w:rPr>
        <w:tab/>
      </w:r>
      <w:r w:rsidRPr="00797BAE">
        <w:rPr>
          <w:rFonts w:ascii="Times New Roman" w:hAnsi="Times New Roman" w:cs="Times New Roman"/>
          <w:b/>
          <w:bCs/>
          <w:sz w:val="28"/>
          <w:szCs w:val="28"/>
          <w:lang w:val="uz-Cyrl-UZ"/>
        </w:rPr>
        <w:tab/>
      </w:r>
    </w:p>
    <w:p w14:paraId="100158B9" w14:textId="77777777" w:rsidR="00941C4C" w:rsidRPr="00797BAE" w:rsidRDefault="00941C4C" w:rsidP="00941C4C">
      <w:pPr>
        <w:ind w:left="-142"/>
        <w:jc w:val="center"/>
        <w:rPr>
          <w:rFonts w:ascii="Times New Roman" w:hAnsi="Times New Roman" w:cs="Times New Roman"/>
          <w:b/>
          <w:bCs/>
          <w:sz w:val="28"/>
          <w:szCs w:val="28"/>
          <w:lang w:val="uz-Cyrl-UZ"/>
        </w:rPr>
      </w:pPr>
    </w:p>
    <w:p w14:paraId="40FA0B8D" w14:textId="03997837" w:rsidR="005D2FA6" w:rsidRPr="00797BAE" w:rsidRDefault="00941C4C" w:rsidP="00797BAE">
      <w:pPr>
        <w:ind w:left="-142"/>
        <w:rPr>
          <w:rFonts w:ascii="Times New Roman" w:hAnsi="Times New Roman" w:cs="Times New Roman"/>
          <w:b/>
          <w:bCs/>
          <w:sz w:val="28"/>
          <w:szCs w:val="28"/>
          <w:lang w:val="uz-Cyrl-UZ"/>
        </w:rPr>
      </w:pPr>
      <w:r w:rsidRPr="00797BAE">
        <w:rPr>
          <w:rFonts w:ascii="Times New Roman" w:hAnsi="Times New Roman" w:cs="Times New Roman"/>
          <w:b/>
          <w:bCs/>
          <w:sz w:val="28"/>
          <w:szCs w:val="28"/>
          <w:lang w:val="uz-Cyrl-UZ"/>
        </w:rPr>
        <w:t xml:space="preserve"> Котиба:</w:t>
      </w:r>
      <w:r w:rsidRPr="00797BAE">
        <w:rPr>
          <w:rFonts w:ascii="Times New Roman" w:hAnsi="Times New Roman" w:cs="Times New Roman"/>
          <w:b/>
          <w:bCs/>
          <w:sz w:val="28"/>
          <w:szCs w:val="28"/>
          <w:lang w:val="uz-Cyrl-UZ"/>
        </w:rPr>
        <w:tab/>
      </w:r>
      <w:r w:rsidRPr="00797BAE">
        <w:rPr>
          <w:rFonts w:ascii="Times New Roman" w:hAnsi="Times New Roman" w:cs="Times New Roman"/>
          <w:b/>
          <w:bCs/>
          <w:sz w:val="28"/>
          <w:szCs w:val="28"/>
          <w:lang w:val="uz-Cyrl-UZ"/>
        </w:rPr>
        <w:tab/>
        <w:t xml:space="preserve">                                                    </w:t>
      </w:r>
      <w:r w:rsidRPr="00797BAE">
        <w:rPr>
          <w:rFonts w:ascii="Times New Roman" w:hAnsi="Times New Roman" w:cs="Times New Roman"/>
          <w:b/>
          <w:bCs/>
          <w:sz w:val="28"/>
          <w:szCs w:val="28"/>
        </w:rPr>
        <w:t>Поликарпова Н.</w:t>
      </w:r>
      <w:r w:rsidR="00797BAE">
        <w:rPr>
          <w:rFonts w:ascii="Times New Roman" w:hAnsi="Times New Roman" w:cs="Times New Roman"/>
          <w:b/>
          <w:bCs/>
          <w:sz w:val="28"/>
          <w:szCs w:val="28"/>
          <w:lang w:val="uz-Cyrl-UZ"/>
        </w:rPr>
        <w:t>В.</w:t>
      </w:r>
    </w:p>
    <w:p w14:paraId="4567529B" w14:textId="77777777" w:rsidR="006C6834" w:rsidRPr="001B39B8" w:rsidRDefault="006C6834" w:rsidP="006C6834">
      <w:pPr>
        <w:spacing w:line="360" w:lineRule="auto"/>
        <w:jc w:val="both"/>
        <w:rPr>
          <w:rFonts w:ascii="Times New Roman" w:hAnsi="Times New Roman" w:cs="Times New Roman"/>
          <w:sz w:val="24"/>
          <w:szCs w:val="24"/>
          <w:lang w:val="uz-Cyrl-UZ"/>
        </w:rPr>
      </w:pPr>
    </w:p>
    <w:p w14:paraId="1B5C737E" w14:textId="27D8D575" w:rsidR="006C6834" w:rsidRPr="001B39B8" w:rsidRDefault="006C6834" w:rsidP="006C6834">
      <w:pPr>
        <w:spacing w:line="360" w:lineRule="auto"/>
        <w:jc w:val="both"/>
        <w:rPr>
          <w:rFonts w:ascii="Times New Roman" w:hAnsi="Times New Roman" w:cs="Times New Roman"/>
          <w:b/>
          <w:bCs/>
          <w:sz w:val="24"/>
          <w:szCs w:val="24"/>
          <w:lang w:val="uz-Cyrl-UZ"/>
        </w:rPr>
      </w:pPr>
    </w:p>
    <w:p w14:paraId="3688C6A1" w14:textId="77777777" w:rsidR="00C575D1" w:rsidRPr="001B39B8" w:rsidRDefault="00C575D1" w:rsidP="00C575D1">
      <w:pPr>
        <w:spacing w:line="360" w:lineRule="auto"/>
        <w:jc w:val="center"/>
        <w:rPr>
          <w:rFonts w:ascii="Times New Roman" w:hAnsi="Times New Roman" w:cs="Times New Roman"/>
          <w:b/>
          <w:sz w:val="24"/>
          <w:szCs w:val="24"/>
        </w:rPr>
      </w:pPr>
    </w:p>
    <w:p w14:paraId="199837A3" w14:textId="77777777" w:rsidR="00C575D1" w:rsidRPr="001B39B8" w:rsidRDefault="00C575D1" w:rsidP="00C575D1">
      <w:pPr>
        <w:spacing w:line="360" w:lineRule="auto"/>
        <w:jc w:val="center"/>
        <w:rPr>
          <w:rFonts w:ascii="Times New Roman" w:hAnsi="Times New Roman" w:cs="Times New Roman"/>
          <w:bCs/>
          <w:sz w:val="24"/>
          <w:szCs w:val="24"/>
        </w:rPr>
      </w:pPr>
    </w:p>
    <w:p w14:paraId="0FE22267" w14:textId="77777777" w:rsidR="00C97C99" w:rsidRPr="001B39B8" w:rsidRDefault="00C97C99">
      <w:pPr>
        <w:rPr>
          <w:sz w:val="24"/>
          <w:szCs w:val="24"/>
        </w:rPr>
      </w:pPr>
    </w:p>
    <w:p w14:paraId="41E601E4" w14:textId="77777777" w:rsidR="00C575D1" w:rsidRPr="001B39B8" w:rsidRDefault="00C575D1">
      <w:pPr>
        <w:rPr>
          <w:sz w:val="24"/>
          <w:szCs w:val="24"/>
        </w:rPr>
      </w:pPr>
    </w:p>
    <w:p w14:paraId="3FA85FFE" w14:textId="77777777" w:rsidR="00C575D1" w:rsidRPr="001B39B8" w:rsidRDefault="00C575D1">
      <w:pPr>
        <w:rPr>
          <w:sz w:val="24"/>
          <w:szCs w:val="24"/>
        </w:rPr>
      </w:pPr>
    </w:p>
    <w:p w14:paraId="373710F9" w14:textId="77777777" w:rsidR="00C575D1" w:rsidRPr="001B39B8" w:rsidRDefault="00C575D1">
      <w:pPr>
        <w:rPr>
          <w:sz w:val="24"/>
          <w:szCs w:val="24"/>
        </w:rPr>
      </w:pPr>
    </w:p>
    <w:p w14:paraId="5EB031C1" w14:textId="77777777" w:rsidR="00C575D1" w:rsidRPr="001B39B8" w:rsidRDefault="00C575D1">
      <w:pPr>
        <w:rPr>
          <w:sz w:val="24"/>
          <w:szCs w:val="24"/>
        </w:rPr>
      </w:pPr>
    </w:p>
    <w:p w14:paraId="2C161EA9" w14:textId="77777777" w:rsidR="00C575D1" w:rsidRPr="001B39B8" w:rsidRDefault="00C575D1">
      <w:pPr>
        <w:rPr>
          <w:sz w:val="24"/>
          <w:szCs w:val="24"/>
        </w:rPr>
      </w:pPr>
    </w:p>
    <w:p w14:paraId="768A51F0" w14:textId="77777777" w:rsidR="00C575D1" w:rsidRPr="001B39B8" w:rsidRDefault="00C575D1">
      <w:pPr>
        <w:rPr>
          <w:sz w:val="24"/>
          <w:szCs w:val="24"/>
        </w:rPr>
      </w:pPr>
    </w:p>
    <w:p w14:paraId="614672DE" w14:textId="77777777" w:rsidR="00C575D1" w:rsidRPr="001B39B8" w:rsidRDefault="00C575D1">
      <w:pPr>
        <w:rPr>
          <w:sz w:val="24"/>
          <w:szCs w:val="24"/>
        </w:rPr>
      </w:pPr>
    </w:p>
    <w:p w14:paraId="4637F947" w14:textId="77777777" w:rsidR="00C575D1" w:rsidRPr="001B39B8" w:rsidRDefault="00C575D1">
      <w:pPr>
        <w:rPr>
          <w:sz w:val="24"/>
          <w:szCs w:val="24"/>
        </w:rPr>
      </w:pPr>
    </w:p>
    <w:p w14:paraId="2A64E9A3" w14:textId="77777777" w:rsidR="00C575D1" w:rsidRPr="001B39B8" w:rsidRDefault="00C575D1">
      <w:pPr>
        <w:rPr>
          <w:sz w:val="24"/>
          <w:szCs w:val="24"/>
        </w:rPr>
      </w:pPr>
    </w:p>
    <w:p w14:paraId="1FCE2D7C" w14:textId="77777777" w:rsidR="00C575D1" w:rsidRPr="001B39B8" w:rsidRDefault="00C575D1">
      <w:pPr>
        <w:rPr>
          <w:sz w:val="24"/>
          <w:szCs w:val="24"/>
        </w:rPr>
      </w:pPr>
    </w:p>
    <w:p w14:paraId="609B3D12" w14:textId="77777777" w:rsidR="00C575D1" w:rsidRPr="001B39B8" w:rsidRDefault="00C575D1">
      <w:pPr>
        <w:rPr>
          <w:sz w:val="24"/>
          <w:szCs w:val="24"/>
        </w:rPr>
      </w:pPr>
    </w:p>
    <w:p w14:paraId="388ECF3D" w14:textId="77777777" w:rsidR="00C575D1" w:rsidRPr="001B39B8" w:rsidRDefault="00C575D1">
      <w:pPr>
        <w:rPr>
          <w:sz w:val="24"/>
          <w:szCs w:val="24"/>
        </w:rPr>
      </w:pPr>
    </w:p>
    <w:p w14:paraId="7A98425D" w14:textId="77777777" w:rsidR="00C575D1" w:rsidRPr="001B39B8" w:rsidRDefault="00C575D1">
      <w:pPr>
        <w:rPr>
          <w:sz w:val="24"/>
          <w:szCs w:val="24"/>
        </w:rPr>
      </w:pPr>
    </w:p>
    <w:p w14:paraId="59A4B8B6" w14:textId="77777777" w:rsidR="00C575D1" w:rsidRPr="001B39B8" w:rsidRDefault="00C575D1">
      <w:pPr>
        <w:rPr>
          <w:sz w:val="24"/>
          <w:szCs w:val="24"/>
        </w:rPr>
      </w:pPr>
    </w:p>
    <w:p w14:paraId="346899B8" w14:textId="77777777" w:rsidR="00C575D1" w:rsidRPr="001B39B8" w:rsidRDefault="00C575D1">
      <w:pPr>
        <w:rPr>
          <w:sz w:val="24"/>
          <w:szCs w:val="24"/>
        </w:rPr>
      </w:pPr>
    </w:p>
    <w:p w14:paraId="7D529AFF" w14:textId="77777777" w:rsidR="00C575D1" w:rsidRPr="001B39B8" w:rsidRDefault="00C575D1">
      <w:pPr>
        <w:rPr>
          <w:sz w:val="24"/>
          <w:szCs w:val="24"/>
        </w:rPr>
      </w:pPr>
    </w:p>
    <w:p w14:paraId="5BD78E9E" w14:textId="77777777" w:rsidR="00C575D1" w:rsidRPr="001B39B8" w:rsidRDefault="00C575D1">
      <w:pPr>
        <w:rPr>
          <w:sz w:val="24"/>
          <w:szCs w:val="24"/>
        </w:rPr>
      </w:pPr>
    </w:p>
    <w:p w14:paraId="15262296" w14:textId="77777777" w:rsidR="00C575D1" w:rsidRDefault="00C575D1">
      <w:pPr>
        <w:rPr>
          <w:sz w:val="24"/>
          <w:szCs w:val="24"/>
        </w:rPr>
      </w:pPr>
    </w:p>
    <w:p w14:paraId="504D3FC8" w14:textId="77777777" w:rsidR="00C575D1" w:rsidRDefault="00C575D1">
      <w:pPr>
        <w:rPr>
          <w:sz w:val="24"/>
          <w:szCs w:val="24"/>
        </w:rPr>
      </w:pPr>
    </w:p>
    <w:p w14:paraId="6B178E64" w14:textId="77777777" w:rsidR="00C575D1" w:rsidRDefault="00C575D1">
      <w:pPr>
        <w:rPr>
          <w:sz w:val="24"/>
          <w:szCs w:val="24"/>
        </w:rPr>
      </w:pPr>
    </w:p>
    <w:p w14:paraId="052B12A0" w14:textId="77777777" w:rsidR="00C575D1" w:rsidRDefault="00C575D1">
      <w:pPr>
        <w:rPr>
          <w:sz w:val="24"/>
          <w:szCs w:val="24"/>
        </w:rPr>
      </w:pPr>
    </w:p>
    <w:p w14:paraId="3242D77C" w14:textId="77777777" w:rsidR="00C575D1" w:rsidRDefault="00C575D1">
      <w:pPr>
        <w:rPr>
          <w:sz w:val="24"/>
          <w:szCs w:val="24"/>
        </w:rPr>
      </w:pPr>
    </w:p>
    <w:p w14:paraId="53CE0D0E" w14:textId="77777777" w:rsidR="00C575D1" w:rsidRDefault="00C575D1">
      <w:pPr>
        <w:rPr>
          <w:sz w:val="24"/>
          <w:szCs w:val="24"/>
        </w:rPr>
      </w:pPr>
    </w:p>
    <w:p w14:paraId="498656C4" w14:textId="77777777" w:rsidR="00C575D1" w:rsidRDefault="00C575D1">
      <w:pPr>
        <w:rPr>
          <w:sz w:val="24"/>
          <w:szCs w:val="24"/>
        </w:rPr>
      </w:pPr>
    </w:p>
    <w:p w14:paraId="50346E45" w14:textId="77777777" w:rsidR="00C575D1" w:rsidRDefault="00C575D1">
      <w:pPr>
        <w:rPr>
          <w:sz w:val="24"/>
          <w:szCs w:val="24"/>
        </w:rPr>
      </w:pPr>
    </w:p>
    <w:p w14:paraId="260ACDB6" w14:textId="77777777" w:rsidR="00C575D1" w:rsidRDefault="00C575D1">
      <w:pPr>
        <w:rPr>
          <w:sz w:val="24"/>
          <w:szCs w:val="24"/>
        </w:rPr>
      </w:pPr>
    </w:p>
    <w:p w14:paraId="35642102" w14:textId="19B001BA" w:rsidR="00C575D1" w:rsidRPr="00C575D1" w:rsidRDefault="00C575D1" w:rsidP="00C575D1">
      <w:pPr>
        <w:pStyle w:val="2"/>
        <w:rPr>
          <w:rFonts w:ascii="Times New Roman" w:hAnsi="Times New Roman" w:cs="Times New Roman"/>
          <w:sz w:val="24"/>
          <w:szCs w:val="24"/>
        </w:rPr>
      </w:pPr>
      <w:r>
        <w:rPr>
          <w:rFonts w:ascii="Times New Roman" w:hAnsi="Times New Roman" w:cs="Times New Roman"/>
          <w:sz w:val="24"/>
          <w:szCs w:val="24"/>
          <w:lang w:eastAsia="ru-RU"/>
        </w:rPr>
        <w:t>\</w:t>
      </w:r>
    </w:p>
    <w:sectPr w:rsidR="00C575D1" w:rsidRPr="00C575D1" w:rsidSect="00CC1577">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55"/>
    <w:rsid w:val="000270D4"/>
    <w:rsid w:val="00083D27"/>
    <w:rsid w:val="001B39B8"/>
    <w:rsid w:val="0039186A"/>
    <w:rsid w:val="004D6C55"/>
    <w:rsid w:val="005D2FA6"/>
    <w:rsid w:val="006C6834"/>
    <w:rsid w:val="00797BAE"/>
    <w:rsid w:val="00941C4C"/>
    <w:rsid w:val="00A6770A"/>
    <w:rsid w:val="00AE3306"/>
    <w:rsid w:val="00C27261"/>
    <w:rsid w:val="00C575D1"/>
    <w:rsid w:val="00C84001"/>
    <w:rsid w:val="00C97C99"/>
    <w:rsid w:val="00CC1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C31F"/>
  <w15:chartTrackingRefBased/>
  <w15:docId w15:val="{BFEE704B-104A-4C5B-A29B-6C5F8AE4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5D1"/>
    <w:rPr>
      <w:kern w:val="0"/>
      <w14:ligatures w14:val="none"/>
    </w:rPr>
  </w:style>
  <w:style w:type="paragraph" w:styleId="1">
    <w:name w:val="heading 1"/>
    <w:basedOn w:val="a"/>
    <w:next w:val="a"/>
    <w:link w:val="10"/>
    <w:uiPriority w:val="9"/>
    <w:qFormat/>
    <w:rsid w:val="005D2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575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5D1"/>
    <w:pPr>
      <w:spacing w:after="0" w:line="240" w:lineRule="auto"/>
    </w:pPr>
    <w:rPr>
      <w:rFonts w:ascii="Calibri" w:eastAsia="Calibri" w:hAnsi="Calibri" w:cs="SimSu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575D1"/>
    <w:pPr>
      <w:spacing w:after="0" w:line="240" w:lineRule="auto"/>
    </w:pPr>
    <w:rPr>
      <w:kern w:val="0"/>
      <w14:ligatures w14:val="none"/>
    </w:rPr>
  </w:style>
  <w:style w:type="character" w:customStyle="1" w:styleId="20">
    <w:name w:val="Заголовок 2 Знак"/>
    <w:basedOn w:val="a0"/>
    <w:link w:val="2"/>
    <w:uiPriority w:val="9"/>
    <w:rsid w:val="00C575D1"/>
    <w:rPr>
      <w:rFonts w:asciiTheme="majorHAnsi" w:eastAsiaTheme="majorEastAsia" w:hAnsiTheme="majorHAnsi" w:cstheme="majorBidi"/>
      <w:color w:val="2F5496" w:themeColor="accent1" w:themeShade="BF"/>
      <w:kern w:val="0"/>
      <w:sz w:val="26"/>
      <w:szCs w:val="26"/>
      <w14:ligatures w14:val="none"/>
    </w:rPr>
  </w:style>
  <w:style w:type="character" w:customStyle="1" w:styleId="10">
    <w:name w:val="Заголовок 1 Знак"/>
    <w:basedOn w:val="a0"/>
    <w:link w:val="1"/>
    <w:uiPriority w:val="9"/>
    <w:rsid w:val="005D2FA6"/>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44589">
      <w:bodyDiv w:val="1"/>
      <w:marLeft w:val="0"/>
      <w:marRight w:val="0"/>
      <w:marTop w:val="0"/>
      <w:marBottom w:val="0"/>
      <w:divBdr>
        <w:top w:val="none" w:sz="0" w:space="0" w:color="auto"/>
        <w:left w:val="none" w:sz="0" w:space="0" w:color="auto"/>
        <w:bottom w:val="none" w:sz="0" w:space="0" w:color="auto"/>
        <w:right w:val="none" w:sz="0" w:space="0" w:color="auto"/>
      </w:divBdr>
    </w:div>
    <w:div w:id="509640674">
      <w:bodyDiv w:val="1"/>
      <w:marLeft w:val="0"/>
      <w:marRight w:val="0"/>
      <w:marTop w:val="0"/>
      <w:marBottom w:val="0"/>
      <w:divBdr>
        <w:top w:val="none" w:sz="0" w:space="0" w:color="auto"/>
        <w:left w:val="none" w:sz="0" w:space="0" w:color="auto"/>
        <w:bottom w:val="none" w:sz="0" w:space="0" w:color="auto"/>
        <w:right w:val="none" w:sz="0" w:space="0" w:color="auto"/>
      </w:divBdr>
    </w:div>
    <w:div w:id="142915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1447</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2023-05-01T21:04:00Z</dcterms:created>
  <dcterms:modified xsi:type="dcterms:W3CDTF">2023-05-03T08:15:00Z</dcterms:modified>
</cp:coreProperties>
</file>