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0FAA" w14:textId="77777777"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Факултет болалар хирургияси кафедраси</w:t>
      </w:r>
    </w:p>
    <w:p w14:paraId="3D5DAE9F" w14:textId="61496FB2"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FC4FBA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FC4FBA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укув йили учун 5 курс </w:t>
      </w:r>
      <w:r w:rsidR="005D65FA"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тиббий педагогика (даволаш иши)</w:t>
      </w: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факултети</w:t>
      </w:r>
    </w:p>
    <w:p w14:paraId="4E00D6A3" w14:textId="77777777" w:rsidR="00C55D00" w:rsidRPr="004A20BD" w:rsidRDefault="00C55D00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A20BD">
        <w:rPr>
          <w:rFonts w:ascii="Times New Roman" w:hAnsi="Times New Roman" w:cs="Times New Roman"/>
          <w:b/>
          <w:sz w:val="28"/>
          <w:szCs w:val="28"/>
          <w:lang w:val="uz-Cyrl-UZ"/>
        </w:rPr>
        <w:t>маърузалар руйхати</w:t>
      </w:r>
    </w:p>
    <w:p w14:paraId="113712FE" w14:textId="77777777" w:rsidR="004A20BD" w:rsidRPr="004A20BD" w:rsidRDefault="004A20BD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04"/>
        <w:gridCol w:w="1626"/>
      </w:tblGrid>
      <w:tr w:rsidR="004A20BD" w:rsidRPr="004A20BD" w14:paraId="1AE48BC3" w14:textId="77777777" w:rsidTr="00D948E1">
        <w:trPr>
          <w:cantSplit/>
          <w:trHeight w:val="615"/>
        </w:trPr>
        <w:tc>
          <w:tcPr>
            <w:tcW w:w="426" w:type="dxa"/>
          </w:tcPr>
          <w:p w14:paraId="08E063B5" w14:textId="77777777" w:rsidR="004A20BD" w:rsidRPr="004A20BD" w:rsidRDefault="004A20BD" w:rsidP="00D948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304" w:type="dxa"/>
          </w:tcPr>
          <w:p w14:paraId="235DCA88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Мавзулар номи</w:t>
            </w:r>
          </w:p>
        </w:tc>
        <w:tc>
          <w:tcPr>
            <w:tcW w:w="1626" w:type="dxa"/>
          </w:tcPr>
          <w:p w14:paraId="602F8A96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Маруза соатлари </w:t>
            </w:r>
          </w:p>
        </w:tc>
      </w:tr>
      <w:tr w:rsidR="004A20BD" w:rsidRPr="004A20BD" w14:paraId="5545B8A0" w14:textId="77777777" w:rsidTr="00D948E1">
        <w:trPr>
          <w:trHeight w:val="706"/>
        </w:trPr>
        <w:tc>
          <w:tcPr>
            <w:tcW w:w="426" w:type="dxa"/>
          </w:tcPr>
          <w:p w14:paraId="4CD28790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4" w:type="dxa"/>
          </w:tcPr>
          <w:p w14:paraId="43A78358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Болаларда кизилунгач ва упка туғма нуқсонлари. Этиопатогез, клиникаси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даволаш. </w:t>
            </w:r>
          </w:p>
        </w:tc>
        <w:tc>
          <w:tcPr>
            <w:tcW w:w="1626" w:type="dxa"/>
          </w:tcPr>
          <w:p w14:paraId="0C668D41" w14:textId="77777777" w:rsidR="004A20BD" w:rsidRPr="004A20BD" w:rsidRDefault="004A20BD" w:rsidP="004A20BD">
            <w:pPr>
              <w:tabs>
                <w:tab w:val="left" w:pos="1735"/>
              </w:tabs>
              <w:spacing w:after="0" w:line="240" w:lineRule="auto"/>
              <w:ind w:righ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20BD" w:rsidRPr="004A20BD" w14:paraId="41E981EE" w14:textId="77777777" w:rsidTr="00D948E1">
        <w:trPr>
          <w:trHeight w:val="776"/>
        </w:trPr>
        <w:tc>
          <w:tcPr>
            <w:tcW w:w="426" w:type="dxa"/>
          </w:tcPr>
          <w:p w14:paraId="6EC8ACF0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4" w:type="dxa"/>
          </w:tcPr>
          <w:p w14:paraId="239F52B9" w14:textId="77777777" w:rsidR="004A20BD" w:rsidRPr="004A20BD" w:rsidRDefault="004A20BD" w:rsidP="00D9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Болалар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 портал гипертензия синдроми. Этиопатогез, клиникаси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даволаш.</w:t>
            </w:r>
          </w:p>
        </w:tc>
        <w:tc>
          <w:tcPr>
            <w:tcW w:w="1626" w:type="dxa"/>
          </w:tcPr>
          <w:p w14:paraId="32354D76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14:paraId="00298C94" w14:textId="77777777" w:rsidTr="00D948E1">
        <w:trPr>
          <w:trHeight w:val="386"/>
        </w:trPr>
        <w:tc>
          <w:tcPr>
            <w:tcW w:w="426" w:type="dxa"/>
          </w:tcPr>
          <w:p w14:paraId="362A6E0A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04" w:type="dxa"/>
          </w:tcPr>
          <w:p w14:paraId="14CC42A9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Болаларда йугон ичак ва аноректал туғма нуқсонлари. Этиопатогез, клиникаси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даволаш.</w:t>
            </w:r>
          </w:p>
        </w:tc>
        <w:tc>
          <w:tcPr>
            <w:tcW w:w="1626" w:type="dxa"/>
          </w:tcPr>
          <w:p w14:paraId="7B261CBE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14:paraId="3C1A483A" w14:textId="77777777" w:rsidTr="00D948E1">
        <w:trPr>
          <w:trHeight w:val="386"/>
        </w:trPr>
        <w:tc>
          <w:tcPr>
            <w:tcW w:w="426" w:type="dxa"/>
          </w:tcPr>
          <w:p w14:paraId="5502BE70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4" w:type="dxa"/>
          </w:tcPr>
          <w:p w14:paraId="6550C320" w14:textId="77777777" w:rsidR="004A20BD" w:rsidRPr="004A20BD" w:rsidRDefault="004A20BD" w:rsidP="00D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Болалар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да юкори ва пастки сийдик йуллари ривожланиш нуксонлари. Этиопатогез, клиникаси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диагностикаси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instrText>SYMBOL 44 \f "Symbol" \s 14</w:instrTex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A20BD">
              <w:rPr>
                <w:rFonts w:ascii="Times New Roman" w:hAnsi="Times New Roman" w:cs="Times New Roman"/>
                <w:sz w:val="28"/>
                <w:szCs w:val="28"/>
              </w:rPr>
              <w:t xml:space="preserve"> даволаш.</w:t>
            </w:r>
          </w:p>
        </w:tc>
        <w:tc>
          <w:tcPr>
            <w:tcW w:w="1626" w:type="dxa"/>
          </w:tcPr>
          <w:p w14:paraId="665A9530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A20BD" w:rsidRPr="004A20BD" w14:paraId="15FD6C9F" w14:textId="77777777" w:rsidTr="00D948E1">
        <w:trPr>
          <w:trHeight w:val="386"/>
        </w:trPr>
        <w:tc>
          <w:tcPr>
            <w:tcW w:w="7730" w:type="dxa"/>
            <w:gridSpan w:val="2"/>
          </w:tcPr>
          <w:p w14:paraId="5751A13A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</w:rPr>
              <w:t>Жами</w:t>
            </w:r>
          </w:p>
        </w:tc>
        <w:tc>
          <w:tcPr>
            <w:tcW w:w="1626" w:type="dxa"/>
          </w:tcPr>
          <w:p w14:paraId="71A304D6" w14:textId="77777777" w:rsidR="004A20BD" w:rsidRPr="004A20BD" w:rsidRDefault="004A20BD" w:rsidP="00D94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0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363CD260" w14:textId="77777777" w:rsidR="004A20BD" w:rsidRDefault="004A20BD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65F72B5" w14:textId="77777777" w:rsidR="007830F3" w:rsidRDefault="007830F3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6C06EAF" w14:textId="77777777" w:rsidR="00FF578B" w:rsidRDefault="00FF578B" w:rsidP="00C55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F62FCC0" w14:textId="77777777" w:rsidR="00BA116C" w:rsidRPr="003E3353" w:rsidRDefault="00BA116C" w:rsidP="00BA11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культет болалар хирургия  кафедраси </w:t>
      </w:r>
    </w:p>
    <w:p w14:paraId="53872F09" w14:textId="77777777" w:rsidR="00C55D00" w:rsidRPr="004A20BD" w:rsidRDefault="00BA116C" w:rsidP="00BA116C">
      <w:pPr>
        <w:rPr>
          <w:sz w:val="28"/>
          <w:szCs w:val="28"/>
          <w:lang w:val="uz-Cyrl-UZ"/>
        </w:rPr>
      </w:pPr>
      <w:r w:rsidRPr="003E33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Pr="003E3353">
        <w:rPr>
          <w:rFonts w:ascii="Times New Roman" w:hAnsi="Times New Roman" w:cs="Times New Roman"/>
          <w:b/>
          <w:sz w:val="28"/>
          <w:szCs w:val="28"/>
        </w:rPr>
        <w:t xml:space="preserve">                          мудири, т.ф.д., доцент                 Рахматуллаев А.А.</w:t>
      </w:r>
    </w:p>
    <w:sectPr w:rsidR="00C55D00" w:rsidRPr="004A20BD" w:rsidSect="003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CAE"/>
    <w:rsid w:val="000A7EF4"/>
    <w:rsid w:val="00356972"/>
    <w:rsid w:val="004A20BD"/>
    <w:rsid w:val="005D65FA"/>
    <w:rsid w:val="007830F3"/>
    <w:rsid w:val="00785972"/>
    <w:rsid w:val="00923CAE"/>
    <w:rsid w:val="00BA116C"/>
    <w:rsid w:val="00C55D00"/>
    <w:rsid w:val="00CD7B63"/>
    <w:rsid w:val="00D92E41"/>
    <w:rsid w:val="00FC4FBA"/>
    <w:rsid w:val="00FF09BF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4866"/>
  <w15:docId w15:val="{D1A8D30E-9ADE-4265-846D-FC536C1C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972"/>
  </w:style>
  <w:style w:type="paragraph" w:styleId="7">
    <w:name w:val="heading 7"/>
    <w:basedOn w:val="a"/>
    <w:next w:val="a"/>
    <w:link w:val="70"/>
    <w:qFormat/>
    <w:rsid w:val="007859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8597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0360-FC7F-4EB6-BFF5-F8C7E841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2022-08-29T04:16:00Z</cp:lastPrinted>
  <dcterms:created xsi:type="dcterms:W3CDTF">2020-08-16T06:54:00Z</dcterms:created>
  <dcterms:modified xsi:type="dcterms:W3CDTF">2023-08-31T07:22:00Z</dcterms:modified>
</cp:coreProperties>
</file>